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2" w:rsidRPr="00980936" w:rsidRDefault="000A5B12" w:rsidP="000A5B12">
      <w:pPr>
        <w:pStyle w:val="a3"/>
        <w:pageBreakBefore/>
        <w:ind w:left="0"/>
        <w:jc w:val="center"/>
        <w:rPr>
          <w:b/>
          <w:sz w:val="28"/>
          <w:szCs w:val="28"/>
        </w:rPr>
      </w:pPr>
      <w:r w:rsidRPr="00980936">
        <w:rPr>
          <w:b/>
          <w:sz w:val="28"/>
          <w:szCs w:val="28"/>
        </w:rPr>
        <w:t>ПУБЛИЧНЫЙ ДОГОВОР</w:t>
      </w:r>
      <w:r>
        <w:rPr>
          <w:b/>
          <w:sz w:val="28"/>
          <w:szCs w:val="28"/>
        </w:rPr>
        <w:t>-</w:t>
      </w:r>
      <w:r w:rsidRPr="00980936">
        <w:rPr>
          <w:b/>
          <w:sz w:val="28"/>
          <w:szCs w:val="28"/>
        </w:rPr>
        <w:t>ОФЕРТ</w:t>
      </w:r>
      <w:r>
        <w:rPr>
          <w:b/>
          <w:sz w:val="28"/>
          <w:szCs w:val="28"/>
        </w:rPr>
        <w:t>А</w:t>
      </w:r>
    </w:p>
    <w:p w:rsidR="000A5B12" w:rsidRDefault="000A5B12" w:rsidP="000A5B12">
      <w:pPr>
        <w:pStyle w:val="a3"/>
        <w:ind w:left="0"/>
        <w:jc w:val="center"/>
        <w:rPr>
          <w:b/>
          <w:sz w:val="28"/>
          <w:szCs w:val="28"/>
        </w:rPr>
      </w:pPr>
      <w:r w:rsidRPr="003C030E">
        <w:rPr>
          <w:b/>
          <w:sz w:val="28"/>
          <w:szCs w:val="28"/>
        </w:rPr>
        <w:t xml:space="preserve">на оказание услуг по предоставлению права участия </w:t>
      </w:r>
    </w:p>
    <w:p w:rsidR="000A5B12" w:rsidRPr="003C030E" w:rsidRDefault="000A5B12" w:rsidP="000A5B12">
      <w:pPr>
        <w:pStyle w:val="a3"/>
        <w:ind w:left="0"/>
        <w:jc w:val="center"/>
        <w:rPr>
          <w:b/>
          <w:sz w:val="28"/>
          <w:szCs w:val="28"/>
        </w:rPr>
      </w:pPr>
      <w:r w:rsidRPr="003C030E">
        <w:rPr>
          <w:b/>
          <w:sz w:val="28"/>
          <w:szCs w:val="28"/>
        </w:rPr>
        <w:t>в консультационном семинаре</w:t>
      </w:r>
      <w:r>
        <w:rPr>
          <w:b/>
          <w:sz w:val="28"/>
          <w:szCs w:val="28"/>
        </w:rPr>
        <w:t xml:space="preserve"> </w:t>
      </w:r>
      <w:r w:rsidRPr="00265C7C">
        <w:rPr>
          <w:i/>
          <w:sz w:val="28"/>
          <w:szCs w:val="28"/>
        </w:rPr>
        <w:t>(ЮЛ)</w:t>
      </w:r>
    </w:p>
    <w:p w:rsidR="000A5B12" w:rsidRPr="004D4615" w:rsidRDefault="000A5B12" w:rsidP="000A5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12" w:rsidRDefault="000A5B12" w:rsidP="000A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A5B12" w:rsidRPr="00A425EF" w:rsidTr="00670D9A">
        <w:tc>
          <w:tcPr>
            <w:tcW w:w="4814" w:type="dxa"/>
          </w:tcPr>
          <w:p w:rsidR="000A5B12" w:rsidRPr="00A425EF" w:rsidRDefault="000A5B12" w:rsidP="00670D9A">
            <w:pPr>
              <w:rPr>
                <w:i/>
                <w:sz w:val="28"/>
                <w:szCs w:val="28"/>
              </w:rPr>
            </w:pPr>
            <w:r w:rsidRPr="00A425EF">
              <w:rPr>
                <w:sz w:val="28"/>
                <w:szCs w:val="28"/>
              </w:rPr>
              <w:t xml:space="preserve">      </w:t>
            </w:r>
            <w:r w:rsidRPr="00A425EF">
              <w:rPr>
                <w:i/>
                <w:sz w:val="28"/>
                <w:szCs w:val="28"/>
              </w:rPr>
              <w:t>Московская область</w:t>
            </w:r>
          </w:p>
        </w:tc>
        <w:tc>
          <w:tcPr>
            <w:tcW w:w="4815" w:type="dxa"/>
          </w:tcPr>
          <w:p w:rsidR="000A5B12" w:rsidRPr="00A425EF" w:rsidRDefault="000A5B12" w:rsidP="00670D9A">
            <w:pPr>
              <w:jc w:val="right"/>
              <w:rPr>
                <w:i/>
                <w:sz w:val="28"/>
                <w:szCs w:val="28"/>
              </w:rPr>
            </w:pPr>
            <w:r w:rsidRPr="00A425EF">
              <w:rPr>
                <w:i/>
                <w:sz w:val="28"/>
                <w:szCs w:val="28"/>
              </w:rPr>
              <w:t>______2021г.</w:t>
            </w:r>
          </w:p>
        </w:tc>
      </w:tr>
    </w:tbl>
    <w:p w:rsidR="000A5B12" w:rsidRPr="00A425EF" w:rsidRDefault="000A5B12" w:rsidP="000A5B12">
      <w:pPr>
        <w:ind w:firstLine="709"/>
        <w:jc w:val="both"/>
        <w:rPr>
          <w:b/>
          <w:sz w:val="28"/>
          <w:szCs w:val="28"/>
        </w:rPr>
      </w:pPr>
    </w:p>
    <w:p w:rsidR="000A5B12" w:rsidRPr="00A425EF" w:rsidRDefault="000A5B12" w:rsidP="000A5B12">
      <w:pPr>
        <w:ind w:firstLine="709"/>
        <w:jc w:val="both"/>
        <w:rPr>
          <w:sz w:val="28"/>
          <w:szCs w:val="28"/>
        </w:rPr>
      </w:pPr>
      <w:r w:rsidRPr="005021E1">
        <w:rPr>
          <w:sz w:val="28"/>
          <w:szCs w:val="28"/>
        </w:rPr>
        <w:t>ФГБУ «ФКП Росреестра», именуемое в дальнейшем «Учреждение», в лице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Шегало Андре</w:t>
      </w:r>
      <w:r>
        <w:rPr>
          <w:sz w:val="28"/>
          <w:szCs w:val="28"/>
        </w:rPr>
        <w:t>я</w:t>
      </w:r>
      <w:r w:rsidRPr="005021E1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5021E1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5021E1">
        <w:rPr>
          <w:sz w:val="28"/>
          <w:szCs w:val="28"/>
        </w:rPr>
        <w:t xml:space="preserve"> на основании доверенности от 12.03.2020 № 50/2020-03, вы</w:t>
      </w:r>
      <w:r>
        <w:rPr>
          <w:sz w:val="28"/>
          <w:szCs w:val="28"/>
        </w:rPr>
        <w:t>данной директором Учреждения</w:t>
      </w:r>
      <w:r w:rsidRPr="005021E1">
        <w:rPr>
          <w:sz w:val="28"/>
          <w:szCs w:val="28"/>
        </w:rPr>
        <w:t xml:space="preserve"> Спиренков</w:t>
      </w:r>
      <w:r>
        <w:rPr>
          <w:sz w:val="28"/>
          <w:szCs w:val="28"/>
        </w:rPr>
        <w:t>ым Вячеславом Александровичем,</w:t>
      </w:r>
      <w:r w:rsidRPr="005021E1">
        <w:rPr>
          <w:sz w:val="28"/>
          <w:szCs w:val="28"/>
        </w:rPr>
        <w:t xml:space="preserve"> именуемое в дальнейшем «Исполнитель»</w:t>
      </w:r>
      <w:r>
        <w:rPr>
          <w:sz w:val="28"/>
          <w:szCs w:val="28"/>
        </w:rPr>
        <w:t>,</w:t>
      </w:r>
      <w:r w:rsidRPr="005021E1">
        <w:rPr>
          <w:sz w:val="28"/>
          <w:szCs w:val="28"/>
        </w:rPr>
        <w:t xml:space="preserve"> с одной стороны, и </w:t>
      </w:r>
      <w:r w:rsidRPr="00A425EF">
        <w:rPr>
          <w:sz w:val="28"/>
          <w:szCs w:val="28"/>
        </w:rPr>
        <w:t xml:space="preserve">____________________________________________________________________, </w:t>
      </w:r>
    </w:p>
    <w:p w:rsidR="000A5B12" w:rsidRPr="00A425EF" w:rsidRDefault="000A5B12" w:rsidP="000A5B12">
      <w:pPr>
        <w:jc w:val="both"/>
        <w:rPr>
          <w:i/>
          <w:sz w:val="28"/>
          <w:szCs w:val="28"/>
        </w:rPr>
      </w:pPr>
      <w:r w:rsidRPr="00A425EF">
        <w:rPr>
          <w:sz w:val="28"/>
          <w:szCs w:val="28"/>
        </w:rPr>
        <w:t xml:space="preserve">                                                     </w:t>
      </w:r>
      <w:r w:rsidRPr="00E941F4">
        <w:rPr>
          <w:i/>
          <w:sz w:val="22"/>
          <w:szCs w:val="28"/>
        </w:rPr>
        <w:t>(наименование юридического лица)</w:t>
      </w:r>
    </w:p>
    <w:p w:rsidR="000A5B12" w:rsidRPr="00A425EF" w:rsidRDefault="000A5B12" w:rsidP="000A5B12">
      <w:pPr>
        <w:jc w:val="both"/>
        <w:rPr>
          <w:sz w:val="28"/>
          <w:szCs w:val="28"/>
        </w:rPr>
      </w:pPr>
      <w:r w:rsidRPr="00A425EF">
        <w:rPr>
          <w:sz w:val="28"/>
          <w:szCs w:val="28"/>
        </w:rPr>
        <w:t xml:space="preserve">именуемое в дальнейшем «Заказчик </w:t>
      </w:r>
      <w:r>
        <w:rPr>
          <w:sz w:val="28"/>
          <w:szCs w:val="28"/>
        </w:rPr>
        <w:t>Ю</w:t>
      </w:r>
      <w:r w:rsidRPr="00A425EF">
        <w:rPr>
          <w:sz w:val="28"/>
          <w:szCs w:val="28"/>
        </w:rPr>
        <w:t>Л», с другой стороны, именуемые в дальнейшем «Стороны», заключают настоящий публичный договор-оферту (далее – Договор) на оказание услуги на изложенных ниже условиях.</w:t>
      </w:r>
    </w:p>
    <w:p w:rsidR="000A5B12" w:rsidRPr="00BC161C" w:rsidRDefault="000A5B12" w:rsidP="000A5B12">
      <w:pPr>
        <w:spacing w:line="160" w:lineRule="exact"/>
        <w:ind w:firstLine="709"/>
        <w:jc w:val="both"/>
        <w:rPr>
          <w:sz w:val="28"/>
          <w:szCs w:val="28"/>
        </w:rPr>
      </w:pPr>
    </w:p>
    <w:p w:rsidR="000A5B12" w:rsidRPr="00980936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80936">
        <w:rPr>
          <w:b/>
          <w:sz w:val="28"/>
          <w:szCs w:val="28"/>
        </w:rPr>
        <w:t>Определения и термины</w:t>
      </w:r>
    </w:p>
    <w:p w:rsidR="000A5B12" w:rsidRPr="00980936" w:rsidRDefault="000A5B12" w:rsidP="000A5B12">
      <w:pPr>
        <w:pStyle w:val="a3"/>
        <w:keepNext/>
        <w:tabs>
          <w:tab w:val="left" w:pos="1134"/>
        </w:tabs>
        <w:spacing w:line="160" w:lineRule="exact"/>
        <w:ind w:left="709"/>
        <w:rPr>
          <w:b/>
          <w:sz w:val="28"/>
          <w:szCs w:val="28"/>
        </w:rPr>
      </w:pPr>
    </w:p>
    <w:p w:rsidR="000A5B12" w:rsidRPr="00025561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80936">
        <w:rPr>
          <w:sz w:val="28"/>
          <w:szCs w:val="28"/>
        </w:rPr>
        <w:t>Сл</w:t>
      </w:r>
      <w:r>
        <w:rPr>
          <w:sz w:val="28"/>
          <w:szCs w:val="28"/>
        </w:rPr>
        <w:t>ушатель – физическое лицо, которому предоставляется право участия в Семинаре.</w:t>
      </w:r>
      <w:r w:rsidRPr="00A601FF">
        <w:rPr>
          <w:sz w:val="28"/>
          <w:szCs w:val="28"/>
        </w:rPr>
        <w:t xml:space="preserve"> 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720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749E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– изложение</w:t>
      </w:r>
      <w:r w:rsidRPr="004D749E">
        <w:rPr>
          <w:sz w:val="28"/>
          <w:szCs w:val="28"/>
        </w:rPr>
        <w:t xml:space="preserve"> и обсуждение определенных теоретических и</w:t>
      </w:r>
      <w:r>
        <w:rPr>
          <w:sz w:val="28"/>
          <w:szCs w:val="28"/>
        </w:rPr>
        <w:t> </w:t>
      </w:r>
      <w:r w:rsidRPr="004D749E">
        <w:rPr>
          <w:sz w:val="28"/>
          <w:szCs w:val="28"/>
        </w:rPr>
        <w:t>практических вопросов</w:t>
      </w:r>
      <w:r>
        <w:rPr>
          <w:sz w:val="28"/>
          <w:szCs w:val="28"/>
        </w:rPr>
        <w:t xml:space="preserve"> в режиме реального времени без применения дистанционных технологий передачи информации Слушателям</w:t>
      </w:r>
      <w:r w:rsidRPr="00980936">
        <w:rPr>
          <w:sz w:val="28"/>
          <w:szCs w:val="28"/>
        </w:rPr>
        <w:t>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561DE"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>ЮЛ</w:t>
      </w:r>
      <w:r w:rsidRPr="009561DE">
        <w:rPr>
          <w:sz w:val="28"/>
          <w:szCs w:val="28"/>
        </w:rPr>
        <w:t xml:space="preserve"> – </w:t>
      </w:r>
      <w:r>
        <w:rPr>
          <w:sz w:val="28"/>
          <w:szCs w:val="28"/>
        </w:rPr>
        <w:t>юридическое лицо</w:t>
      </w:r>
      <w:r w:rsidRPr="009561DE">
        <w:rPr>
          <w:sz w:val="28"/>
          <w:szCs w:val="28"/>
        </w:rPr>
        <w:t>, обративш</w:t>
      </w:r>
      <w:r>
        <w:rPr>
          <w:sz w:val="28"/>
          <w:szCs w:val="28"/>
        </w:rPr>
        <w:t>ее</w:t>
      </w:r>
      <w:r w:rsidRPr="009561DE">
        <w:rPr>
          <w:sz w:val="28"/>
          <w:szCs w:val="28"/>
        </w:rPr>
        <w:t>ся за оказанием Услуги и оплативш</w:t>
      </w:r>
      <w:r>
        <w:rPr>
          <w:sz w:val="28"/>
          <w:szCs w:val="28"/>
        </w:rPr>
        <w:t>ее</w:t>
      </w:r>
      <w:r w:rsidRPr="009561DE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980936">
        <w:rPr>
          <w:sz w:val="28"/>
          <w:szCs w:val="28"/>
        </w:rPr>
        <w:t xml:space="preserve">Услуга – </w:t>
      </w:r>
      <w:r>
        <w:rPr>
          <w:sz w:val="28"/>
          <w:szCs w:val="28"/>
        </w:rPr>
        <w:t>предоставление Слушателю</w:t>
      </w:r>
      <w:r w:rsidRPr="00980936">
        <w:rPr>
          <w:sz w:val="28"/>
          <w:szCs w:val="28"/>
        </w:rPr>
        <w:t xml:space="preserve"> права участия в</w:t>
      </w:r>
      <w:r>
        <w:rPr>
          <w:sz w:val="28"/>
          <w:szCs w:val="28"/>
        </w:rPr>
        <w:t> Семинаре, не является образовательной услугой</w:t>
      </w:r>
      <w:r w:rsidRPr="00980936">
        <w:rPr>
          <w:sz w:val="28"/>
          <w:szCs w:val="28"/>
        </w:rPr>
        <w:t>.</w:t>
      </w:r>
    </w:p>
    <w:p w:rsidR="000A5B12" w:rsidRPr="00A601FF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Профиль Заказчика ЮЛ – учетная запись, структура конкретных данных, информации, индивидуализируемая учетными данными, указанными Заказчиком ЮЛ в момент регистрации.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601F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Администратор – работник </w:t>
      </w:r>
      <w:r>
        <w:rPr>
          <w:sz w:val="28"/>
          <w:szCs w:val="28"/>
        </w:rPr>
        <w:t>Исполнителя</w:t>
      </w:r>
      <w:r w:rsidRPr="00980936">
        <w:rPr>
          <w:sz w:val="28"/>
          <w:szCs w:val="28"/>
        </w:rPr>
        <w:t xml:space="preserve">, управляющий статусом </w:t>
      </w:r>
      <w:r>
        <w:rPr>
          <w:sz w:val="28"/>
          <w:szCs w:val="28"/>
        </w:rPr>
        <w:t xml:space="preserve">Заказчика ЮЛ </w:t>
      </w:r>
      <w:r w:rsidRPr="00980936">
        <w:rPr>
          <w:sz w:val="28"/>
          <w:szCs w:val="28"/>
        </w:rPr>
        <w:t>и разделами Л</w:t>
      </w:r>
      <w:r>
        <w:rPr>
          <w:sz w:val="28"/>
          <w:szCs w:val="28"/>
        </w:rPr>
        <w:t>ичного кабинета</w:t>
      </w:r>
      <w:r w:rsidRPr="00980936">
        <w:rPr>
          <w:sz w:val="28"/>
          <w:szCs w:val="28"/>
        </w:rPr>
        <w:t> </w:t>
      </w:r>
      <w:r>
        <w:rPr>
          <w:sz w:val="28"/>
          <w:szCs w:val="28"/>
        </w:rPr>
        <w:t>Заказчика ЮЛ</w:t>
      </w:r>
      <w:r w:rsidRPr="00980936">
        <w:rPr>
          <w:sz w:val="28"/>
          <w:szCs w:val="28"/>
        </w:rPr>
        <w:t>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Акцепт Договора – осуществление оплаты Заказчиком ЮЛ</w:t>
      </w:r>
      <w:r w:rsidDel="00EE2CE6">
        <w:rPr>
          <w:sz w:val="28"/>
          <w:szCs w:val="28"/>
        </w:rPr>
        <w:t xml:space="preserve"> </w:t>
      </w:r>
      <w:r>
        <w:rPr>
          <w:sz w:val="28"/>
          <w:szCs w:val="28"/>
        </w:rPr>
        <w:t>за Услугу.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Личный кабинет Заказчика ЮЛ – персонализированный раздел сайта </w:t>
      </w:r>
      <w:hyperlink r:id="rId7" w:history="1">
        <w:r w:rsidRPr="00A601FF">
          <w:rPr>
            <w:sz w:val="28"/>
            <w:szCs w:val="28"/>
          </w:rPr>
          <w:t>https://kadastr.ru</w:t>
        </w:r>
      </w:hyperlink>
      <w:r w:rsidRPr="00A601FF">
        <w:rPr>
          <w:sz w:val="28"/>
          <w:szCs w:val="28"/>
        </w:rPr>
        <w:t xml:space="preserve">, доступ к которому осуществляется с персональным логином и паролем, введенным </w:t>
      </w:r>
      <w:r>
        <w:rPr>
          <w:sz w:val="28"/>
          <w:szCs w:val="28"/>
        </w:rPr>
        <w:t>Заказчиком ЮЛ</w:t>
      </w:r>
      <w:r w:rsidRPr="00A601FF">
        <w:rPr>
          <w:sz w:val="28"/>
          <w:szCs w:val="28"/>
        </w:rPr>
        <w:t>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9. </w:t>
      </w:r>
      <w:r w:rsidRPr="003A1477">
        <w:rPr>
          <w:sz w:val="28"/>
          <w:szCs w:val="28"/>
        </w:rPr>
        <w:t>Усиленная квалифицированная электронная подпись – электронная подпись, которая соответствует всем признакам неквалифицированной электронной подписи и дополнительным признакам, прописанным в ч. 4 ст. 5 Федерального закона от 06.04.2011 № 63-ФЗ «Об электронной подписи».</w:t>
      </w:r>
    </w:p>
    <w:p w:rsidR="000A5B12" w:rsidRPr="00980936" w:rsidRDefault="000A5B12" w:rsidP="000A5B12">
      <w:pPr>
        <w:ind w:firstLine="567"/>
        <w:jc w:val="both"/>
        <w:rPr>
          <w:sz w:val="28"/>
          <w:szCs w:val="28"/>
        </w:rPr>
      </w:pPr>
    </w:p>
    <w:p w:rsidR="000A5B12" w:rsidRPr="00980936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80936">
        <w:rPr>
          <w:b/>
          <w:sz w:val="28"/>
          <w:szCs w:val="28"/>
        </w:rPr>
        <w:t>Предмет договора</w:t>
      </w:r>
    </w:p>
    <w:p w:rsidR="000A5B12" w:rsidRPr="00980936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980936">
        <w:rPr>
          <w:sz w:val="28"/>
          <w:szCs w:val="28"/>
        </w:rPr>
        <w:t xml:space="preserve">В соответствии с условиями Договора </w:t>
      </w:r>
      <w:r>
        <w:rPr>
          <w:sz w:val="28"/>
          <w:szCs w:val="28"/>
        </w:rPr>
        <w:t>Исполнитель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Услугу</w:t>
      </w:r>
      <w:r w:rsidRPr="00980936">
        <w:rPr>
          <w:sz w:val="28"/>
          <w:szCs w:val="28"/>
        </w:rPr>
        <w:t>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Заказчик ЮЛ</w:t>
      </w:r>
      <w:r w:rsidRPr="00980936">
        <w:rPr>
          <w:sz w:val="28"/>
          <w:szCs w:val="28"/>
        </w:rPr>
        <w:t xml:space="preserve"> полностью принимает условия Договора и оплачивает Услугу, оказываемую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условиями Договора.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980936">
        <w:rPr>
          <w:sz w:val="28"/>
          <w:szCs w:val="28"/>
        </w:rPr>
        <w:t xml:space="preserve">Срок действия Договора определяется </w:t>
      </w:r>
      <w:r>
        <w:rPr>
          <w:sz w:val="28"/>
          <w:szCs w:val="28"/>
        </w:rPr>
        <w:t>с момента А</w:t>
      </w:r>
      <w:r w:rsidRPr="00980936">
        <w:rPr>
          <w:sz w:val="28"/>
          <w:szCs w:val="28"/>
        </w:rPr>
        <w:t xml:space="preserve">кцепта Договора </w:t>
      </w:r>
      <w:r>
        <w:rPr>
          <w:sz w:val="28"/>
          <w:szCs w:val="28"/>
        </w:rPr>
        <w:t>Заказчиком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и до даты и времени окончания </w:t>
      </w:r>
      <w:r>
        <w:rPr>
          <w:sz w:val="28"/>
          <w:szCs w:val="28"/>
        </w:rPr>
        <w:t>Сем</w:t>
      </w:r>
      <w:r w:rsidRPr="00980936">
        <w:rPr>
          <w:sz w:val="28"/>
          <w:szCs w:val="28"/>
        </w:rPr>
        <w:t>инара.</w:t>
      </w:r>
    </w:p>
    <w:p w:rsidR="000A5B12" w:rsidRPr="00980936" w:rsidRDefault="000A5B12" w:rsidP="000A5B12">
      <w:pPr>
        <w:pStyle w:val="a3"/>
        <w:tabs>
          <w:tab w:val="left" w:pos="1134"/>
        </w:tabs>
        <w:spacing w:line="160" w:lineRule="exact"/>
        <w:ind w:left="709"/>
        <w:jc w:val="both"/>
        <w:rPr>
          <w:sz w:val="28"/>
          <w:szCs w:val="28"/>
        </w:rPr>
      </w:pPr>
    </w:p>
    <w:p w:rsidR="000A5B12" w:rsidRPr="00980936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80936">
        <w:rPr>
          <w:b/>
          <w:sz w:val="28"/>
          <w:szCs w:val="28"/>
        </w:rPr>
        <w:t>Порядок предоставления и оплаты услуги</w:t>
      </w:r>
    </w:p>
    <w:p w:rsidR="000A5B12" w:rsidRPr="00980936" w:rsidRDefault="000A5B12" w:rsidP="000A5B12">
      <w:pPr>
        <w:pStyle w:val="a3"/>
        <w:tabs>
          <w:tab w:val="left" w:pos="1134"/>
        </w:tabs>
        <w:spacing w:line="200" w:lineRule="exact"/>
        <w:ind w:left="709"/>
        <w:rPr>
          <w:b/>
          <w:sz w:val="28"/>
          <w:szCs w:val="28"/>
        </w:rPr>
      </w:pP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 w:rsidRPr="00980936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В соответствии со статьей 438 Гражданского кодекса Российской Федерации (далее – ГК РФ) безусловным принятием (акцептом) данного </w:t>
      </w:r>
      <w:r>
        <w:rPr>
          <w:sz w:val="28"/>
          <w:szCs w:val="28"/>
        </w:rPr>
        <w:t>Д</w:t>
      </w:r>
      <w:r w:rsidRPr="00980936">
        <w:rPr>
          <w:sz w:val="28"/>
          <w:szCs w:val="28"/>
        </w:rPr>
        <w:t xml:space="preserve">оговора является факт платежа </w:t>
      </w:r>
      <w:r>
        <w:rPr>
          <w:sz w:val="28"/>
          <w:szCs w:val="28"/>
        </w:rPr>
        <w:t>за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Договору.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80936">
        <w:rPr>
          <w:sz w:val="28"/>
          <w:szCs w:val="28"/>
        </w:rPr>
        <w:t xml:space="preserve">В соответствии с пунктом 3 статьи 438 ГК РФ акцепт оферты равносилен заключению Договора на условиях, изложенных в оферте. Условия Договора могут быть приняты </w:t>
      </w:r>
      <w:r>
        <w:rPr>
          <w:sz w:val="28"/>
          <w:szCs w:val="28"/>
        </w:rPr>
        <w:t>Заказчиком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не иначе как путем присоединения к ним в целом. 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Текст Д</w:t>
      </w:r>
      <w:r w:rsidRPr="00980936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может быть уточнен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без специальных уведомлений </w:t>
      </w:r>
      <w:bookmarkStart w:id="0" w:name="_GoBack"/>
      <w:bookmarkEnd w:id="0"/>
      <w:r>
        <w:rPr>
          <w:sz w:val="28"/>
          <w:szCs w:val="28"/>
        </w:rPr>
        <w:t>Заказчика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путем опубликования на сайте </w:t>
      </w:r>
      <w:r w:rsidRPr="0043551C">
        <w:rPr>
          <w:sz w:val="28"/>
          <w:szCs w:val="28"/>
        </w:rPr>
        <w:t>https://kadastr.ru</w:t>
      </w:r>
      <w:r>
        <w:rPr>
          <w:sz w:val="28"/>
          <w:szCs w:val="28"/>
        </w:rPr>
        <w:t xml:space="preserve"> актуальной версии Д</w:t>
      </w:r>
      <w:r w:rsidRPr="00980936">
        <w:rPr>
          <w:sz w:val="28"/>
          <w:szCs w:val="28"/>
        </w:rPr>
        <w:t xml:space="preserve">оговора. Информация о стоимости Услуги и </w:t>
      </w:r>
      <w:r>
        <w:rPr>
          <w:sz w:val="28"/>
          <w:szCs w:val="28"/>
        </w:rPr>
        <w:t>вариантах</w:t>
      </w:r>
      <w:r w:rsidRPr="00980936">
        <w:rPr>
          <w:sz w:val="28"/>
          <w:szCs w:val="28"/>
        </w:rPr>
        <w:t xml:space="preserve"> ее оплаты по Договору размещается на сайте Учреждения в сети Интернет по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адресу: </w:t>
      </w:r>
      <w:r w:rsidRPr="0043551C">
        <w:rPr>
          <w:sz w:val="28"/>
          <w:szCs w:val="28"/>
        </w:rPr>
        <w:t>https://webinar.kadastr.ru</w:t>
      </w:r>
      <w:r w:rsidRPr="00980936">
        <w:rPr>
          <w:sz w:val="28"/>
          <w:szCs w:val="28"/>
        </w:rPr>
        <w:t>.</w:t>
      </w:r>
    </w:p>
    <w:p w:rsidR="000A5B12" w:rsidRPr="0013491A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980936">
        <w:rPr>
          <w:sz w:val="28"/>
          <w:szCs w:val="28"/>
        </w:rPr>
        <w:t xml:space="preserve">Стоимость Услуги может быть изменена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одностороннем порядке. Акцепт </w:t>
      </w:r>
      <w:r>
        <w:rPr>
          <w:sz w:val="28"/>
          <w:szCs w:val="28"/>
        </w:rPr>
        <w:t>Договора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подразумевает неизменнос</w:t>
      </w:r>
      <w:r>
        <w:rPr>
          <w:sz w:val="28"/>
          <w:szCs w:val="28"/>
        </w:rPr>
        <w:t>ть стоимости оплаченной Услуги.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Варианты </w:t>
      </w:r>
      <w:r w:rsidRPr="00980936">
        <w:rPr>
          <w:sz w:val="28"/>
          <w:szCs w:val="28"/>
        </w:rPr>
        <w:t xml:space="preserve">оплаты Услуги </w:t>
      </w:r>
      <w:r>
        <w:rPr>
          <w:sz w:val="28"/>
          <w:szCs w:val="28"/>
        </w:rPr>
        <w:t>выбираются Заказчиком</w:t>
      </w:r>
      <w:r w:rsidRPr="00980936">
        <w:rPr>
          <w:sz w:val="28"/>
          <w:szCs w:val="28"/>
        </w:rPr>
        <w:t xml:space="preserve"> при оформлении платежа. После выбора </w:t>
      </w:r>
      <w:r>
        <w:rPr>
          <w:sz w:val="28"/>
          <w:szCs w:val="28"/>
        </w:rPr>
        <w:t>варианта</w:t>
      </w:r>
      <w:r w:rsidRPr="00980936">
        <w:rPr>
          <w:sz w:val="28"/>
          <w:szCs w:val="28"/>
        </w:rPr>
        <w:t xml:space="preserve"> оплаты Услуги </w:t>
      </w:r>
      <w:r>
        <w:rPr>
          <w:sz w:val="28"/>
          <w:szCs w:val="28"/>
        </w:rPr>
        <w:t>Заказчик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направляется на страницу платежной системы или получает</w:t>
      </w:r>
      <w:r>
        <w:rPr>
          <w:sz w:val="28"/>
          <w:szCs w:val="28"/>
        </w:rPr>
        <w:t xml:space="preserve"> сформированную</w:t>
      </w:r>
      <w:r w:rsidRPr="00980936">
        <w:rPr>
          <w:sz w:val="28"/>
          <w:szCs w:val="28"/>
        </w:rPr>
        <w:t xml:space="preserve"> квитанцию для оплаты Услуги.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Оплата Услуги</w:t>
      </w:r>
      <w:r w:rsidRPr="00980936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980936">
        <w:rPr>
          <w:sz w:val="28"/>
          <w:szCs w:val="28"/>
        </w:rPr>
        <w:t>тся в</w:t>
      </w:r>
      <w:r>
        <w:rPr>
          <w:sz w:val="28"/>
          <w:szCs w:val="28"/>
        </w:rPr>
        <w:t xml:space="preserve"> российских</w:t>
      </w:r>
      <w:r w:rsidRPr="00980936">
        <w:rPr>
          <w:sz w:val="28"/>
          <w:szCs w:val="28"/>
        </w:rPr>
        <w:t xml:space="preserve"> рублях п</w:t>
      </w:r>
      <w:r>
        <w:rPr>
          <w:sz w:val="28"/>
          <w:szCs w:val="28"/>
        </w:rPr>
        <w:t>утем</w:t>
      </w:r>
      <w:r w:rsidRPr="004F3D36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безналично</w:t>
      </w:r>
      <w:r>
        <w:rPr>
          <w:sz w:val="28"/>
          <w:szCs w:val="28"/>
        </w:rPr>
        <w:t>го перечисления денежных средств Заказчиком ЮЛ</w:t>
      </w:r>
      <w:r w:rsidRPr="00A601FF">
        <w:rPr>
          <w:sz w:val="28"/>
          <w:szCs w:val="28"/>
        </w:rPr>
        <w:t xml:space="preserve"> </w:t>
      </w:r>
      <w:r>
        <w:rPr>
          <w:sz w:val="28"/>
          <w:szCs w:val="28"/>
        </w:rPr>
        <w:t>на лицевой счет Исполнителя</w:t>
      </w:r>
      <w:r w:rsidRPr="0098093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Услуги может быть возложена Заказчиком ЮЛ на третье лицо, при этом в назначении платежа обязательно должно быть указано, что платеж производится за Заказчика ЮЛ по идентификатору покупки (пример идентификатора покупки: </w:t>
      </w:r>
      <w:r>
        <w:rPr>
          <w:sz w:val="28"/>
          <w:szCs w:val="28"/>
          <w:lang w:val="en-US"/>
        </w:rPr>
        <w:t>SEM</w:t>
      </w:r>
      <w:r w:rsidRPr="00FF543C">
        <w:rPr>
          <w:sz w:val="28"/>
          <w:szCs w:val="28"/>
        </w:rPr>
        <w:t>2-8</w:t>
      </w:r>
      <w:r>
        <w:rPr>
          <w:sz w:val="28"/>
          <w:szCs w:val="28"/>
        </w:rPr>
        <w:t>), а также за какое количество Слушателей производится оплата.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Заказчик ЮЛ</w:t>
      </w:r>
      <w:r w:rsidRPr="00980936">
        <w:rPr>
          <w:sz w:val="28"/>
          <w:szCs w:val="28"/>
        </w:rPr>
        <w:t xml:space="preserve"> вносит оплату в размере 100% (в том числе НДС) за оказание Услуги в срок </w:t>
      </w:r>
      <w:r w:rsidRPr="0043551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43551C">
        <w:rPr>
          <w:sz w:val="28"/>
          <w:szCs w:val="28"/>
        </w:rPr>
        <w:t> (</w:t>
      </w:r>
      <w:r>
        <w:rPr>
          <w:sz w:val="28"/>
          <w:szCs w:val="28"/>
        </w:rPr>
        <w:t>одного</w:t>
      </w:r>
      <w:r w:rsidRPr="0043551C">
        <w:rPr>
          <w:sz w:val="28"/>
          <w:szCs w:val="28"/>
        </w:rPr>
        <w:t>) рабочего дня</w:t>
      </w:r>
      <w:r w:rsidRPr="00980936">
        <w:rPr>
          <w:sz w:val="28"/>
          <w:szCs w:val="28"/>
        </w:rPr>
        <w:t xml:space="preserve"> до объявленной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даты проведения выбранного </w:t>
      </w:r>
      <w:r>
        <w:rPr>
          <w:sz w:val="28"/>
          <w:szCs w:val="28"/>
        </w:rPr>
        <w:t>Сем</w:t>
      </w:r>
      <w:r w:rsidRPr="00980936">
        <w:rPr>
          <w:sz w:val="28"/>
          <w:szCs w:val="28"/>
        </w:rPr>
        <w:t>инара.</w:t>
      </w:r>
    </w:p>
    <w:p w:rsidR="000A5B12" w:rsidRDefault="000A5B12" w:rsidP="000A5B12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980936">
        <w:rPr>
          <w:sz w:val="28"/>
          <w:szCs w:val="28"/>
        </w:rPr>
        <w:t xml:space="preserve">Слушатель получает право </w:t>
      </w:r>
      <w:r>
        <w:rPr>
          <w:sz w:val="28"/>
          <w:szCs w:val="28"/>
        </w:rPr>
        <w:t>участия в Сем</w:t>
      </w:r>
      <w:r w:rsidRPr="00980936">
        <w:rPr>
          <w:sz w:val="28"/>
          <w:szCs w:val="28"/>
        </w:rPr>
        <w:t>инар</w:t>
      </w:r>
      <w:r>
        <w:rPr>
          <w:sz w:val="28"/>
          <w:szCs w:val="28"/>
        </w:rPr>
        <w:t>е</w:t>
      </w:r>
      <w:r w:rsidRPr="00980936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поступления </w:t>
      </w:r>
      <w:r w:rsidRPr="00980936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009F4">
        <w:rPr>
          <w:sz w:val="28"/>
          <w:szCs w:val="28"/>
        </w:rPr>
        <w:t>Заказчик</w:t>
      </w:r>
      <w:r>
        <w:rPr>
          <w:sz w:val="28"/>
          <w:szCs w:val="28"/>
        </w:rPr>
        <w:t>ом</w:t>
      </w:r>
      <w:r w:rsidRPr="00C009F4">
        <w:rPr>
          <w:sz w:val="28"/>
          <w:szCs w:val="28"/>
        </w:rPr>
        <w:t xml:space="preserve"> </w:t>
      </w:r>
      <w:r>
        <w:rPr>
          <w:sz w:val="28"/>
          <w:szCs w:val="28"/>
        </w:rPr>
        <w:t>ЮЛ</w:t>
      </w:r>
      <w:r w:rsidRPr="00A6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980936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 xml:space="preserve"> на лицевой</w:t>
      </w:r>
      <w:r>
        <w:rPr>
          <w:sz w:val="28"/>
          <w:szCs w:val="28"/>
        </w:rPr>
        <w:t xml:space="preserve"> счет Исполнителя и предоставления Исполнителю подтверждающего оплату документа на адреса электронной почты Исполнителя  </w:t>
      </w:r>
      <w:r w:rsidRPr="00A601FF">
        <w:rPr>
          <w:sz w:val="28"/>
          <w:szCs w:val="28"/>
        </w:rPr>
        <w:t>infowebinar@kada</w:t>
      </w:r>
      <w:r>
        <w:rPr>
          <w:sz w:val="28"/>
          <w:szCs w:val="28"/>
        </w:rPr>
        <w:t xml:space="preserve">str.ru и </w:t>
      </w:r>
      <w:hyperlink r:id="rId8" w:history="1">
        <w:r w:rsidRPr="007571BD">
          <w:rPr>
            <w:sz w:val="28"/>
            <w:szCs w:val="28"/>
          </w:rPr>
          <w:t>uslugi@50.kadastr.ru</w:t>
        </w:r>
      </w:hyperlink>
      <w:r>
        <w:rPr>
          <w:sz w:val="28"/>
          <w:szCs w:val="28"/>
        </w:rPr>
        <w:t xml:space="preserve"> либо после поступления Исполнителю</w:t>
      </w:r>
      <w:r w:rsidRPr="0041278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1278A">
        <w:rPr>
          <w:sz w:val="28"/>
          <w:szCs w:val="28"/>
        </w:rPr>
        <w:t xml:space="preserve"> о</w:t>
      </w:r>
      <w:r>
        <w:rPr>
          <w:sz w:val="28"/>
          <w:szCs w:val="28"/>
        </w:rPr>
        <w:t> п</w:t>
      </w:r>
      <w:r w:rsidRPr="0041278A">
        <w:rPr>
          <w:sz w:val="28"/>
          <w:szCs w:val="28"/>
        </w:rPr>
        <w:t>латеж</w:t>
      </w:r>
      <w:r>
        <w:rPr>
          <w:sz w:val="28"/>
          <w:szCs w:val="28"/>
        </w:rPr>
        <w:t xml:space="preserve">е от банка, </w:t>
      </w:r>
      <w:r w:rsidRPr="0041278A">
        <w:rPr>
          <w:sz w:val="28"/>
          <w:szCs w:val="28"/>
        </w:rPr>
        <w:t>осуществ</w:t>
      </w:r>
      <w:r>
        <w:rPr>
          <w:sz w:val="28"/>
          <w:szCs w:val="28"/>
        </w:rPr>
        <w:t>ившего</w:t>
      </w:r>
      <w:r w:rsidRPr="004127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78A">
        <w:rPr>
          <w:sz w:val="28"/>
          <w:szCs w:val="28"/>
        </w:rPr>
        <w:t xml:space="preserve">латеж по </w:t>
      </w:r>
      <w:r>
        <w:rPr>
          <w:sz w:val="28"/>
          <w:szCs w:val="28"/>
        </w:rPr>
        <w:t>р</w:t>
      </w:r>
      <w:r w:rsidRPr="0041278A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41278A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ЮЛ,</w:t>
      </w:r>
      <w:r w:rsidRPr="0041278A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41278A">
        <w:rPr>
          <w:sz w:val="28"/>
          <w:szCs w:val="28"/>
        </w:rPr>
        <w:t xml:space="preserve">форме, предусмотренной </w:t>
      </w:r>
      <w:r>
        <w:rPr>
          <w:sz w:val="28"/>
          <w:szCs w:val="28"/>
        </w:rPr>
        <w:t>с</w:t>
      </w:r>
      <w:r w:rsidRPr="0041278A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ем </w:t>
      </w:r>
      <w:r w:rsidRPr="0041278A">
        <w:rPr>
          <w:sz w:val="28"/>
          <w:szCs w:val="28"/>
        </w:rPr>
        <w:t xml:space="preserve">об информационном и технологическом взаимодействии </w:t>
      </w:r>
      <w:r>
        <w:rPr>
          <w:sz w:val="28"/>
          <w:szCs w:val="28"/>
        </w:rPr>
        <w:t>между Учреждением и банком</w:t>
      </w:r>
      <w:r w:rsidRPr="0013491A">
        <w:rPr>
          <w:sz w:val="28"/>
          <w:szCs w:val="28"/>
        </w:rPr>
        <w:t>.</w:t>
      </w:r>
    </w:p>
    <w:p w:rsidR="000A5B12" w:rsidRPr="00980936" w:rsidRDefault="000A5B12" w:rsidP="000A5B12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3.9. </w:t>
      </w:r>
      <w:r w:rsidRPr="00980936">
        <w:rPr>
          <w:sz w:val="28"/>
          <w:szCs w:val="28"/>
        </w:rPr>
        <w:t>Услуга считается оказанной при соблюдении следующих условий:</w:t>
      </w:r>
    </w:p>
    <w:p w:rsidR="000A5B12" w:rsidRDefault="000A5B12" w:rsidP="000A5B12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Заказчику ЮЛ сертификатов на участие Слушателей в семинаре в количестве, соответствующем поступившему платежу;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Слушателю беспрепятственного доступа в место проведения Семинара;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Сем</w:t>
      </w:r>
      <w:r w:rsidRPr="00980936">
        <w:rPr>
          <w:sz w:val="28"/>
          <w:szCs w:val="28"/>
        </w:rPr>
        <w:t>инар</w:t>
      </w:r>
      <w:r>
        <w:rPr>
          <w:sz w:val="28"/>
          <w:szCs w:val="28"/>
        </w:rPr>
        <w:t>а</w:t>
      </w:r>
      <w:r w:rsidRPr="00980936">
        <w:rPr>
          <w:sz w:val="28"/>
          <w:szCs w:val="28"/>
        </w:rPr>
        <w:t xml:space="preserve"> в назначенн</w:t>
      </w:r>
      <w:r w:rsidRPr="00B47359">
        <w:rPr>
          <w:sz w:val="28"/>
          <w:szCs w:val="28"/>
        </w:rPr>
        <w:t>ые</w:t>
      </w:r>
      <w:r w:rsidRPr="00980936">
        <w:rPr>
          <w:sz w:val="28"/>
          <w:szCs w:val="28"/>
        </w:rPr>
        <w:t xml:space="preserve"> дату и время.</w:t>
      </w:r>
    </w:p>
    <w:p w:rsidR="000A5B12" w:rsidRPr="00134849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134849">
        <w:rPr>
          <w:sz w:val="28"/>
          <w:szCs w:val="28"/>
        </w:rPr>
        <w:t>. </w:t>
      </w:r>
      <w:r>
        <w:rPr>
          <w:sz w:val="28"/>
          <w:szCs w:val="28"/>
        </w:rPr>
        <w:t>Исполнитель</w:t>
      </w:r>
      <w:r w:rsidRPr="00E55FDD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>на бумажном носителе</w:t>
      </w:r>
      <w:r w:rsidRPr="00E55FDD">
        <w:rPr>
          <w:sz w:val="28"/>
          <w:szCs w:val="28"/>
        </w:rPr>
        <w:t xml:space="preserve"> Акт об оказании Услуги (далее – Акт)</w:t>
      </w:r>
      <w:r>
        <w:rPr>
          <w:sz w:val="28"/>
          <w:szCs w:val="28"/>
        </w:rPr>
        <w:t xml:space="preserve"> </w:t>
      </w:r>
      <w:r w:rsidRPr="001559F7">
        <w:rPr>
          <w:sz w:val="28"/>
          <w:szCs w:val="28"/>
        </w:rPr>
        <w:t>по форме согласно приложению № 1 к Договору</w:t>
      </w:r>
      <w:r>
        <w:rPr>
          <w:sz w:val="28"/>
          <w:szCs w:val="28"/>
        </w:rPr>
        <w:t xml:space="preserve"> в двух экземплярах в течение 5 рабочих дней после оказания Услуги</w:t>
      </w:r>
      <w:r w:rsidRPr="00134849">
        <w:rPr>
          <w:sz w:val="28"/>
          <w:szCs w:val="28"/>
        </w:rPr>
        <w:t>.</w:t>
      </w:r>
    </w:p>
    <w:p w:rsidR="000A5B12" w:rsidRPr="00134849" w:rsidRDefault="000A5B12" w:rsidP="000A5B12">
      <w:pPr>
        <w:ind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134849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Исполниетель</w:t>
      </w:r>
      <w:r w:rsidRPr="0002794F">
        <w:rPr>
          <w:sz w:val="28"/>
          <w:szCs w:val="28"/>
        </w:rPr>
        <w:t xml:space="preserve"> направляет Заказчику ЮЛ Акт на почтовый адрес Заказчика ЮЛ, указанный в Профиле Заказчика ЮЛ</w:t>
      </w:r>
      <w:r>
        <w:rPr>
          <w:sz w:val="28"/>
          <w:szCs w:val="28"/>
        </w:rPr>
        <w:t>.</w:t>
      </w:r>
      <w:r w:rsidRPr="0002794F">
        <w:rPr>
          <w:sz w:val="28"/>
          <w:szCs w:val="28"/>
        </w:rPr>
        <w:t xml:space="preserve"> Заказчик ЮЛ в течени</w:t>
      </w:r>
      <w:r>
        <w:rPr>
          <w:sz w:val="28"/>
          <w:szCs w:val="28"/>
        </w:rPr>
        <w:t>е</w:t>
      </w:r>
      <w:r w:rsidRPr="0002794F">
        <w:rPr>
          <w:sz w:val="28"/>
          <w:szCs w:val="28"/>
        </w:rPr>
        <w:t xml:space="preserve"> 3 календарных дней со дня получения </w:t>
      </w:r>
      <w:r w:rsidRPr="001559F7">
        <w:rPr>
          <w:sz w:val="28"/>
          <w:szCs w:val="28"/>
        </w:rPr>
        <w:t>подписывает Акт</w:t>
      </w:r>
      <w:r>
        <w:rPr>
          <w:sz w:val="28"/>
          <w:szCs w:val="28"/>
        </w:rPr>
        <w:t>ы</w:t>
      </w:r>
      <w:r w:rsidRPr="001559F7">
        <w:rPr>
          <w:sz w:val="28"/>
          <w:szCs w:val="28"/>
        </w:rPr>
        <w:t xml:space="preserve"> и один экземпляр</w:t>
      </w:r>
      <w:r>
        <w:rPr>
          <w:sz w:val="28"/>
          <w:szCs w:val="28"/>
        </w:rPr>
        <w:t xml:space="preserve"> направляет Исполнителю на </w:t>
      </w:r>
      <w:r w:rsidRPr="0002794F">
        <w:rPr>
          <w:sz w:val="28"/>
          <w:szCs w:val="28"/>
        </w:rPr>
        <w:t xml:space="preserve">адрес электронной почты </w:t>
      </w:r>
      <w:hyperlink r:id="rId9" w:history="1">
        <w:r w:rsidRPr="007571BD">
          <w:rPr>
            <w:sz w:val="28"/>
            <w:szCs w:val="28"/>
          </w:rPr>
          <w:t>uslugi@50.kadastr.ru</w:t>
        </w:r>
      </w:hyperlink>
      <w:r>
        <w:rPr>
          <w:sz w:val="28"/>
          <w:szCs w:val="28"/>
        </w:rPr>
        <w:t xml:space="preserve"> </w:t>
      </w:r>
      <w:r w:rsidRPr="0002794F">
        <w:rPr>
          <w:sz w:val="28"/>
          <w:szCs w:val="28"/>
        </w:rPr>
        <w:t>с последующ</w:t>
      </w:r>
      <w:r>
        <w:rPr>
          <w:sz w:val="28"/>
          <w:szCs w:val="28"/>
        </w:rPr>
        <w:t>и</w:t>
      </w:r>
      <w:r w:rsidRPr="0002794F">
        <w:rPr>
          <w:sz w:val="28"/>
          <w:szCs w:val="28"/>
        </w:rPr>
        <w:t>м н</w:t>
      </w:r>
      <w:r>
        <w:rPr>
          <w:sz w:val="28"/>
          <w:szCs w:val="28"/>
        </w:rPr>
        <w:t xml:space="preserve">аправлением оригинала на адрес: </w:t>
      </w:r>
      <w:r w:rsidRPr="00A1252C">
        <w:rPr>
          <w:sz w:val="28"/>
          <w:szCs w:val="28"/>
        </w:rPr>
        <w:t>143026, Московская обл., Одинцовский р-он, р.п. Новоивановское, ул. Агрохимиков, д. 6</w:t>
      </w:r>
      <w:r w:rsidRPr="0002794F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02794F">
        <w:rPr>
          <w:sz w:val="28"/>
          <w:szCs w:val="28"/>
        </w:rPr>
        <w:t xml:space="preserve">случае отказа от подписания Акта Заказчик ЮЛ направляет мотивированный отказ с указанием причин и описанием неисполненных или исполненных ненадлежащим образом обязательств по Договору. </w:t>
      </w:r>
      <w:r w:rsidRPr="00F61485">
        <w:rPr>
          <w:sz w:val="28"/>
          <w:szCs w:val="28"/>
        </w:rPr>
        <w:t xml:space="preserve">При уклонении или немотивированном отказе Заказчика ЮЛ от подписания Акта в течение 5 рабочих дней (с момента получения документов Заказчиком от </w:t>
      </w:r>
      <w:r>
        <w:rPr>
          <w:sz w:val="28"/>
          <w:szCs w:val="28"/>
        </w:rPr>
        <w:t>Исполнителя</w:t>
      </w:r>
      <w:r w:rsidRPr="00F61485">
        <w:rPr>
          <w:sz w:val="28"/>
          <w:szCs w:val="28"/>
        </w:rPr>
        <w:t xml:space="preserve">) </w:t>
      </w:r>
      <w:r>
        <w:rPr>
          <w:sz w:val="28"/>
          <w:szCs w:val="28"/>
        </w:rPr>
        <w:t>Исполнитель</w:t>
      </w:r>
      <w:r w:rsidRPr="00F61485">
        <w:rPr>
          <w:sz w:val="28"/>
          <w:szCs w:val="28"/>
        </w:rPr>
        <w:t xml:space="preserve"> вправе составить односторонний Акт по форме согласно приложению № 2 к Договору </w:t>
      </w:r>
      <w:r w:rsidRPr="0002794F">
        <w:rPr>
          <w:sz w:val="28"/>
          <w:szCs w:val="28"/>
        </w:rPr>
        <w:t>на бумажном носителе</w:t>
      </w:r>
      <w:r w:rsidRPr="00F61485">
        <w:rPr>
          <w:sz w:val="28"/>
          <w:szCs w:val="28"/>
        </w:rPr>
        <w:t xml:space="preserve"> в двух экземплярах.</w:t>
      </w:r>
      <w:r w:rsidRPr="0002794F">
        <w:rPr>
          <w:sz w:val="28"/>
          <w:szCs w:val="28"/>
        </w:rPr>
        <w:t xml:space="preserve"> Услуги, указанные в данном одностороннем Акте, считаются предоставленными </w:t>
      </w:r>
      <w:r>
        <w:rPr>
          <w:sz w:val="28"/>
          <w:szCs w:val="28"/>
        </w:rPr>
        <w:t>Исполнителем</w:t>
      </w:r>
      <w:r w:rsidRPr="0002794F">
        <w:rPr>
          <w:sz w:val="28"/>
          <w:szCs w:val="28"/>
        </w:rPr>
        <w:t xml:space="preserve"> и принятыми Заказчиком ЮЛ. </w:t>
      </w:r>
      <w:r>
        <w:rPr>
          <w:sz w:val="28"/>
          <w:szCs w:val="28"/>
        </w:rPr>
        <w:t>Исполнитель</w:t>
      </w:r>
      <w:r w:rsidRPr="0002794F">
        <w:rPr>
          <w:sz w:val="28"/>
          <w:szCs w:val="28"/>
        </w:rPr>
        <w:t xml:space="preserve"> подписывает односторонний Акт и направляет </w:t>
      </w:r>
      <w:r>
        <w:rPr>
          <w:sz w:val="28"/>
          <w:szCs w:val="28"/>
        </w:rPr>
        <w:t xml:space="preserve">1 экземпляр </w:t>
      </w:r>
      <w:r w:rsidRPr="0002794F">
        <w:rPr>
          <w:sz w:val="28"/>
          <w:szCs w:val="28"/>
        </w:rPr>
        <w:t>на почтовый адрес Заказчика ЮЛ, указанный в Профиле Заказчика ЮЛ</w:t>
      </w:r>
      <w:r w:rsidRPr="00134849">
        <w:rPr>
          <w:sz w:val="28"/>
          <w:szCs w:val="28"/>
        </w:rPr>
        <w:t>.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134849">
        <w:rPr>
          <w:sz w:val="28"/>
          <w:szCs w:val="28"/>
        </w:rPr>
        <w:t xml:space="preserve">. Счет-фактура выставляется на бумажном носителе </w:t>
      </w:r>
      <w:r>
        <w:rPr>
          <w:sz w:val="28"/>
          <w:szCs w:val="28"/>
        </w:rPr>
        <w:t>Исполнителем</w:t>
      </w:r>
      <w:r w:rsidRPr="00134849">
        <w:rPr>
          <w:sz w:val="28"/>
          <w:szCs w:val="28"/>
        </w:rPr>
        <w:t xml:space="preserve"> Заказчику ЮЛ не позднее 5 календарных дней со дня подписания Акта и направляется на почтовый адрес Заказчика ЮЛ, указанный в Профиле Заказчика ЮЛ.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980936">
        <w:rPr>
          <w:sz w:val="28"/>
          <w:szCs w:val="28"/>
        </w:rPr>
        <w:t xml:space="preserve">Возврат денежных средств осуществляется по заявлению </w:t>
      </w:r>
      <w:r>
        <w:rPr>
          <w:sz w:val="28"/>
          <w:szCs w:val="28"/>
        </w:rPr>
        <w:t>Заказчика ЮЛ</w:t>
      </w:r>
      <w:r w:rsidRPr="00A601FF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>случаях: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излишне уплаченных денежных средств </w:t>
      </w:r>
      <w:r>
        <w:rPr>
          <w:sz w:val="28"/>
          <w:szCs w:val="28"/>
        </w:rPr>
        <w:t>Заказчиком ЮЛ</w:t>
      </w:r>
      <w:r w:rsidRPr="00980936">
        <w:rPr>
          <w:sz w:val="28"/>
          <w:szCs w:val="28"/>
        </w:rPr>
        <w:t>;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неоказания Услуги по вине </w:t>
      </w:r>
      <w:r>
        <w:rPr>
          <w:sz w:val="28"/>
          <w:szCs w:val="28"/>
        </w:rPr>
        <w:t>Исполнителя</w:t>
      </w:r>
      <w:r w:rsidRPr="00980936">
        <w:rPr>
          <w:sz w:val="28"/>
          <w:szCs w:val="28"/>
        </w:rPr>
        <w:t>.</w:t>
      </w:r>
    </w:p>
    <w:p w:rsidR="000A5B12" w:rsidRDefault="000A5B12" w:rsidP="000A5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1ED">
        <w:rPr>
          <w:sz w:val="28"/>
          <w:szCs w:val="28"/>
        </w:rPr>
        <w:t>Заявление о возврате платежа рассматривается Исполнителем в срок не более 12 рабочих дней.</w:t>
      </w:r>
    </w:p>
    <w:p w:rsidR="000A5B12" w:rsidRPr="008E31ED" w:rsidRDefault="000A5B12" w:rsidP="000A5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1C0">
        <w:rPr>
          <w:sz w:val="28"/>
          <w:szCs w:val="28"/>
        </w:rPr>
        <w:t xml:space="preserve">Возврат денежных средств осуществляется </w:t>
      </w:r>
      <w:r>
        <w:rPr>
          <w:sz w:val="28"/>
          <w:szCs w:val="28"/>
        </w:rPr>
        <w:t>Исполнителем</w:t>
      </w:r>
      <w:r w:rsidRPr="007241C0">
        <w:rPr>
          <w:sz w:val="28"/>
          <w:szCs w:val="28"/>
        </w:rPr>
        <w:t xml:space="preserve"> в течение 12</w:t>
      </w:r>
      <w:r>
        <w:rPr>
          <w:sz w:val="28"/>
          <w:szCs w:val="28"/>
        </w:rPr>
        <w:t xml:space="preserve"> рабочих </w:t>
      </w:r>
      <w:r w:rsidRPr="007241C0">
        <w:rPr>
          <w:sz w:val="28"/>
          <w:szCs w:val="28"/>
        </w:rPr>
        <w:t>дней после определения оснований для возврата.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980936">
        <w:rPr>
          <w:sz w:val="28"/>
          <w:szCs w:val="28"/>
        </w:rPr>
        <w:t xml:space="preserve">Возврат платежа осуществляется на основании заявления </w:t>
      </w:r>
      <w:r>
        <w:rPr>
          <w:sz w:val="28"/>
          <w:szCs w:val="28"/>
        </w:rPr>
        <w:t>Заказчика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о возврате, поданного в виде: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0A5B12" w:rsidRPr="00980936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в электронном виде путем направления на официальный адрес электронной почты </w:t>
      </w:r>
      <w:r>
        <w:rPr>
          <w:sz w:val="28"/>
          <w:szCs w:val="28"/>
        </w:rPr>
        <w:t>Исполнителя</w:t>
      </w:r>
      <w:r w:rsidRPr="00814D96">
        <w:rPr>
          <w:sz w:val="28"/>
          <w:szCs w:val="28"/>
        </w:rPr>
        <w:t xml:space="preserve"> </w:t>
      </w:r>
      <w:r w:rsidRPr="00E4452B">
        <w:rPr>
          <w:sz w:val="28"/>
          <w:szCs w:val="28"/>
        </w:rPr>
        <w:t>filial@50.kadastr.ru</w:t>
      </w:r>
      <w:r w:rsidRPr="00980936">
        <w:rPr>
          <w:sz w:val="28"/>
          <w:szCs w:val="28"/>
        </w:rPr>
        <w:t xml:space="preserve">, с приложением </w:t>
      </w:r>
      <w:r>
        <w:rPr>
          <w:sz w:val="28"/>
          <w:szCs w:val="28"/>
        </w:rPr>
        <w:t>скан-</w:t>
      </w:r>
      <w:r w:rsidRPr="00980936">
        <w:rPr>
          <w:sz w:val="28"/>
          <w:szCs w:val="28"/>
        </w:rPr>
        <w:t xml:space="preserve">копии документа, </w:t>
      </w:r>
      <w:r w:rsidRPr="00980936">
        <w:rPr>
          <w:sz w:val="28"/>
          <w:szCs w:val="28"/>
        </w:rPr>
        <w:lastRenderedPageBreak/>
        <w:t>подтверждающего перечисление платежа, платежных докумен</w:t>
      </w:r>
      <w:r>
        <w:rPr>
          <w:sz w:val="28"/>
          <w:szCs w:val="28"/>
        </w:rPr>
        <w:t xml:space="preserve">тов, подтверждающих факт оплаты </w:t>
      </w:r>
      <w:r w:rsidRPr="00204F8E">
        <w:rPr>
          <w:sz w:val="28"/>
          <w:szCs w:val="28"/>
        </w:rPr>
        <w:t xml:space="preserve">(при подаче заявления в электронном виде такое заявление удостоверяется усиленной квалифицированной электронной подписью </w:t>
      </w:r>
      <w:r>
        <w:rPr>
          <w:sz w:val="28"/>
          <w:szCs w:val="28"/>
        </w:rPr>
        <w:t xml:space="preserve">Заказчика ЮЛ, а на </w:t>
      </w:r>
      <w:r w:rsidRPr="00980936">
        <w:rPr>
          <w:sz w:val="28"/>
          <w:szCs w:val="28"/>
        </w:rPr>
        <w:t xml:space="preserve">официальный адрес электронной почты </w:t>
      </w:r>
      <w:r>
        <w:rPr>
          <w:sz w:val="28"/>
          <w:szCs w:val="28"/>
        </w:rPr>
        <w:t>Исполнителя направляются файлы заявления и его открепленной электронной подписи</w:t>
      </w:r>
      <w:r w:rsidRPr="00204F8E">
        <w:rPr>
          <w:sz w:val="28"/>
          <w:szCs w:val="28"/>
        </w:rPr>
        <w:t>).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980936">
        <w:rPr>
          <w:sz w:val="28"/>
          <w:szCs w:val="28"/>
        </w:rPr>
        <w:t xml:space="preserve"> Возврат денежных средств </w:t>
      </w:r>
      <w:r>
        <w:rPr>
          <w:sz w:val="28"/>
          <w:szCs w:val="28"/>
        </w:rPr>
        <w:t>Заказчику ЮЛ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не производится в случа</w:t>
      </w:r>
      <w:r>
        <w:rPr>
          <w:sz w:val="28"/>
          <w:szCs w:val="28"/>
        </w:rPr>
        <w:t xml:space="preserve">е </w:t>
      </w:r>
      <w:r w:rsidRPr="00980936">
        <w:rPr>
          <w:sz w:val="28"/>
          <w:szCs w:val="28"/>
        </w:rPr>
        <w:t xml:space="preserve">невозможности Слушателем </w:t>
      </w:r>
      <w:r>
        <w:rPr>
          <w:sz w:val="28"/>
          <w:szCs w:val="28"/>
        </w:rPr>
        <w:t xml:space="preserve">принять участие в семинаре </w:t>
      </w:r>
      <w:r w:rsidRPr="00980936">
        <w:rPr>
          <w:sz w:val="28"/>
          <w:szCs w:val="28"/>
        </w:rPr>
        <w:t>по собственной вине.</w:t>
      </w:r>
    </w:p>
    <w:p w:rsidR="000A5B12" w:rsidRDefault="000A5B12" w:rsidP="000A5B1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</w:t>
      </w:r>
    </w:p>
    <w:p w:rsidR="000A5B12" w:rsidRPr="00EA69B5" w:rsidRDefault="000A5B12" w:rsidP="000A5B12">
      <w:pPr>
        <w:pStyle w:val="a3"/>
        <w:ind w:left="1072"/>
        <w:rPr>
          <w:b/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4.1. Заказчик ЮЛ имеет право: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4.1.1. Вносить изменения в данные Профиля Заказчика ЮЛ.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4.1.2. Выбирать вариант оплаты Услуги.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4.1.3. Затребовать возврат денежных средств в случаях, предусмотренных п. 3.1</w:t>
      </w:r>
      <w:r>
        <w:rPr>
          <w:sz w:val="28"/>
          <w:szCs w:val="28"/>
        </w:rPr>
        <w:t>3</w:t>
      </w:r>
      <w:r w:rsidRPr="00EA69B5">
        <w:rPr>
          <w:sz w:val="28"/>
          <w:szCs w:val="28"/>
        </w:rPr>
        <w:t xml:space="preserve"> Договора.</w:t>
      </w:r>
    </w:p>
    <w:p w:rsidR="000A5B12" w:rsidRDefault="000A5B12" w:rsidP="000A5B12">
      <w:pPr>
        <w:keepNext/>
        <w:ind w:firstLine="709"/>
        <w:jc w:val="both"/>
        <w:rPr>
          <w:b/>
          <w:sz w:val="28"/>
          <w:szCs w:val="28"/>
        </w:rPr>
      </w:pPr>
    </w:p>
    <w:p w:rsidR="000A5B12" w:rsidRPr="00EA69B5" w:rsidRDefault="000A5B12" w:rsidP="000A5B12">
      <w:pPr>
        <w:keepNext/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имеет право:</w:t>
      </w:r>
    </w:p>
    <w:p w:rsidR="000A5B12" w:rsidRDefault="000A5B12" w:rsidP="000A5B12">
      <w:pPr>
        <w:ind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4.2.1. Запрашивать персональные данные Заказчика ЮЛ для фо</w:t>
      </w:r>
      <w:r>
        <w:rPr>
          <w:sz w:val="28"/>
          <w:szCs w:val="28"/>
        </w:rPr>
        <w:t>рмирования Профиля Заказчика ЮЛ и</w:t>
      </w:r>
      <w:r w:rsidRPr="00EA69B5" w:rsidDel="00B051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69B5">
        <w:rPr>
          <w:sz w:val="28"/>
          <w:szCs w:val="28"/>
        </w:rPr>
        <w:t>спользовать с согласия Заказчика ЮЛ</w:t>
      </w:r>
      <w:r w:rsidRPr="00EA69B5" w:rsidDel="005E0E2A">
        <w:rPr>
          <w:sz w:val="28"/>
          <w:szCs w:val="28"/>
        </w:rPr>
        <w:t xml:space="preserve"> </w:t>
      </w:r>
      <w:r w:rsidRPr="00EA69B5">
        <w:rPr>
          <w:sz w:val="28"/>
          <w:szCs w:val="28"/>
        </w:rPr>
        <w:t>полученные персональные данные в соответствии и в порядке, предусмотренном Федеральным законом от 27.07.2006 № 152-ФЗ</w:t>
      </w:r>
      <w:r>
        <w:rPr>
          <w:sz w:val="28"/>
          <w:szCs w:val="28"/>
        </w:rPr>
        <w:t xml:space="preserve"> </w:t>
      </w:r>
      <w:r w:rsidRPr="00EA69B5">
        <w:rPr>
          <w:sz w:val="28"/>
          <w:szCs w:val="28"/>
        </w:rPr>
        <w:t>«О персональных данных», с</w:t>
      </w:r>
      <w:r>
        <w:rPr>
          <w:sz w:val="28"/>
          <w:szCs w:val="28"/>
        </w:rPr>
        <w:t> </w:t>
      </w:r>
      <w:r w:rsidRPr="00EA69B5">
        <w:rPr>
          <w:sz w:val="28"/>
          <w:szCs w:val="28"/>
        </w:rPr>
        <w:t>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4.2.2. Пользоваться услугами третьих лиц для оказания Услуги, в том числе передавать персональные данные в объеме и для целей, предусмотренных в рамках соглашений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и третьего лица.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4.2.3. Переносить дату и время проведения Семинара.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4.2.4. Отказать Заказчику ЮЛ в оказании Услуги при нарушении или неисполнении им пунктов Договора.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 Ответственность</w:t>
      </w: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A5B12" w:rsidRDefault="000A5B12" w:rsidP="000A5B12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5.1. Заказчик ЮЛ несет ответственность:</w:t>
      </w:r>
    </w:p>
    <w:p w:rsidR="000A5B12" w:rsidRPr="00EA69B5" w:rsidRDefault="000A5B12" w:rsidP="000A5B12">
      <w:pPr>
        <w:ind w:firstLine="709"/>
        <w:jc w:val="both"/>
        <w:rPr>
          <w:b/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5.1.1. За достоверность, полноту и своевременность предоставления персональных данных, необходимых для создания корректного Профиля Заказчика ЮЛ. Предоставляя персональные данные, а также акцептируя Договор, Заказчик ЮЛ подтверждает свое согласие на обработку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предоставленных персональных данных в соответствии с Федеральным законом от 27.07.2006 № 152-ФЗ «О персональных данных».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lastRenderedPageBreak/>
        <w:t>5.1.2. За обеспечение конфиденциальности и сохранности данных, содержащихся в его Личном кабинете, а также за все действия, совершаемые им или совершаемые третьими лицами по его вине с его персональными данными.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5.1.3. За своевременность проведения оплаты по сформированным платежным документам.</w:t>
      </w:r>
    </w:p>
    <w:p w:rsidR="000A5B12" w:rsidRDefault="000A5B12" w:rsidP="000A5B12">
      <w:pPr>
        <w:ind w:firstLine="709"/>
        <w:jc w:val="both"/>
        <w:rPr>
          <w:b/>
          <w:sz w:val="28"/>
          <w:szCs w:val="28"/>
        </w:rPr>
      </w:pPr>
    </w:p>
    <w:p w:rsidR="000A5B12" w:rsidRDefault="000A5B12" w:rsidP="000A5B12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несет ответственность:</w:t>
      </w:r>
    </w:p>
    <w:p w:rsidR="000A5B12" w:rsidRPr="00EA69B5" w:rsidRDefault="000A5B12" w:rsidP="000A5B12">
      <w:pPr>
        <w:ind w:firstLine="709"/>
        <w:jc w:val="both"/>
        <w:rPr>
          <w:b/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5.2.1. За своевременность оказания Услуги в полном объеме и надлежащего качества.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5.2.2. За использование полученных от Заказчика ЮЛ персональных данных в рамках Федерального закона от 27.07.2006 № 152-ФЗ «О персональных данных» для формирования Профиля Заказчика ЮЛ.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5.2.3. За своевременность отслеживания поступления денежных средств от Заказчика ЮЛ на лицевой счет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5.2.4. За управление статусом Заказчика ЮЛ.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6110CA">
        <w:rPr>
          <w:color w:val="000000" w:themeColor="text1"/>
          <w:sz w:val="28"/>
          <w:szCs w:val="28"/>
        </w:rPr>
        <w:t xml:space="preserve">5.2.5. За своевременность </w:t>
      </w:r>
      <w:r w:rsidRPr="00EA69B5">
        <w:rPr>
          <w:sz w:val="28"/>
          <w:szCs w:val="28"/>
        </w:rPr>
        <w:t>передачи Заказчику ЮЛ сертификатов участия в Семинаре путем размещения в Личном кабинете Заказчика ЮЛ и (или) отправки на адрес электронной почты, указанный Заказчиком ЮЛ при регистрации Профиля Заказчика ЮЛ.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5.2.6. За своевременность информирования Заказчика ЮЛ о переносе даты или времени проведения Семинара путем отправки уведомлений на адрес электронной почты, указанный Заказчиком ЮЛ при регистрации Профиля.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6. Особые условия</w:t>
      </w:r>
    </w:p>
    <w:p w:rsidR="000A5B12" w:rsidRPr="00EA69B5" w:rsidRDefault="000A5B12" w:rsidP="000A5B12">
      <w:pPr>
        <w:pStyle w:val="a3"/>
        <w:keepNext/>
        <w:ind w:left="1069" w:firstLine="709"/>
        <w:rPr>
          <w:b/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6.1. 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Договора, обстоятельства. 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6.2. 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не несет ответственности за качество каналов связи общего пользования сети Интернет или служб, предоставляющих Заказчику ЮЛ</w:t>
      </w:r>
      <w:r w:rsidRPr="00EA69B5" w:rsidDel="005E0E2A">
        <w:rPr>
          <w:sz w:val="28"/>
          <w:szCs w:val="28"/>
        </w:rPr>
        <w:t xml:space="preserve"> </w:t>
      </w:r>
      <w:r w:rsidRPr="00EA69B5">
        <w:rPr>
          <w:sz w:val="28"/>
          <w:szCs w:val="28"/>
        </w:rPr>
        <w:t>доступ к каналам связи сети Интернет.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6.3. 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оставляет за собой право изменять или дополнять любые из условий Договора в любое время, публикуя все изменения на сайте https://kadastr.ru.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6.4. Заказчик ЮЛ обладает всеми правами и полномочиями, необходимыми для заключения и исполнения Договора.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6.5. Заказчик ЮЛ вправе в любое время в одностороннем порядке отказаться от Услуги. В случае одностороннего отказа Заказчика ЮЛ от Услуги произведенная оплата не возвращается и не переносится на другую Услугу. </w:t>
      </w:r>
    </w:p>
    <w:p w:rsidR="000A5B12" w:rsidRPr="00EA69B5" w:rsidRDefault="000A5B12" w:rsidP="000A5B12">
      <w:pPr>
        <w:pStyle w:val="a3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7. Порядок рассмотрения претензий и споров</w:t>
      </w:r>
    </w:p>
    <w:p w:rsidR="000A5B12" w:rsidRPr="00EA69B5" w:rsidRDefault="000A5B12" w:rsidP="000A5B12">
      <w:pPr>
        <w:pStyle w:val="a3"/>
        <w:ind w:left="1069" w:firstLine="709"/>
        <w:rPr>
          <w:b/>
          <w:sz w:val="28"/>
          <w:szCs w:val="28"/>
        </w:rPr>
      </w:pP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7.1. Претензии Заказчика ЮЛ по предоставляемой Услуге принимаются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к рассмотрению по адресу электронной почты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в течение 2 (двух) рабочих дней с момента поступления претензии.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7.2. 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и Заказчик ЮЛ, принимая во внимание характер оказываемой Услуги, обязуются в случае возникновения споров и разногласий, связанных с оказанием Услуги, применять досудебный порядок урегулирования спора. В случае невозможности урегулирования спора в досудебном порядке стороны вправе обратиться в суд.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7.3. По всем вопросам, не урегулированным Договором, Заказчик ЮЛ и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руководствуются действующим законодательством Российской Федерации.</w:t>
      </w:r>
    </w:p>
    <w:p w:rsidR="000A5B12" w:rsidRPr="00EA69B5" w:rsidRDefault="000A5B12" w:rsidP="000A5B12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7.4. Признание судом недействительности какого-либо пункта Договора не влечет за собой недействительность остальных пунктов.</w:t>
      </w:r>
    </w:p>
    <w:p w:rsidR="000A5B12" w:rsidRPr="00EA69B5" w:rsidRDefault="000A5B12" w:rsidP="000A5B1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A5B12" w:rsidRPr="00EA69B5" w:rsidRDefault="000A5B12" w:rsidP="000A5B1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8. Реквизиты </w:t>
      </w:r>
      <w:r>
        <w:rPr>
          <w:b/>
          <w:sz w:val="28"/>
          <w:szCs w:val="28"/>
        </w:rPr>
        <w:t>Исполнителя</w:t>
      </w:r>
    </w:p>
    <w:p w:rsidR="000A5B12" w:rsidRPr="00EA69B5" w:rsidRDefault="000A5B12" w:rsidP="000A5B12">
      <w:pPr>
        <w:pStyle w:val="a3"/>
        <w:ind w:left="1069"/>
        <w:rPr>
          <w:b/>
          <w:sz w:val="28"/>
          <w:szCs w:val="28"/>
        </w:rPr>
      </w:pPr>
    </w:p>
    <w:p w:rsidR="000A5B12" w:rsidRPr="005021E1" w:rsidRDefault="000A5B12" w:rsidP="000A5B12">
      <w:pPr>
        <w:rPr>
          <w:b/>
        </w:rPr>
      </w:pPr>
      <w:r w:rsidRPr="005021E1">
        <w:rPr>
          <w:b/>
        </w:rPr>
        <w:t>ФГБУ «ФКП Росреестра»</w:t>
      </w:r>
    </w:p>
    <w:p w:rsidR="000A5B12" w:rsidRPr="005021E1" w:rsidRDefault="000A5B12" w:rsidP="000A5B12">
      <w:r w:rsidRPr="005021E1">
        <w:t xml:space="preserve">Юридический адрес: 107078, г. Москва, </w:t>
      </w:r>
    </w:p>
    <w:p w:rsidR="000A5B12" w:rsidRPr="005021E1" w:rsidRDefault="000A5B12" w:rsidP="000A5B12">
      <w:r w:rsidRPr="005021E1">
        <w:t>пер. Орликов, д.10, стр.1</w:t>
      </w:r>
    </w:p>
    <w:p w:rsidR="000A5B12" w:rsidRPr="005021E1" w:rsidRDefault="000A5B12" w:rsidP="000A5B12">
      <w:r w:rsidRPr="005021E1">
        <w:t>Место нахождения: 111024, г. Москва, шоссе Энтузиастов, д. 14</w:t>
      </w:r>
    </w:p>
    <w:p w:rsidR="000A5B12" w:rsidRPr="005021E1" w:rsidRDefault="000A5B12" w:rsidP="000A5B12">
      <w:pPr>
        <w:rPr>
          <w:b/>
        </w:rPr>
      </w:pPr>
      <w:r w:rsidRPr="005021E1">
        <w:rPr>
          <w:b/>
        </w:rPr>
        <w:t>Филиал ФГБУ «ФКП Росреестра» по Московской области</w:t>
      </w:r>
    </w:p>
    <w:p w:rsidR="000A5B12" w:rsidRPr="005021E1" w:rsidRDefault="000A5B12" w:rsidP="000A5B12">
      <w:r w:rsidRPr="005021E1">
        <w:t>Реквизиты:</w:t>
      </w:r>
    </w:p>
    <w:p w:rsidR="000A5B12" w:rsidRPr="005021E1" w:rsidRDefault="000A5B12" w:rsidP="000A5B12">
      <w:r w:rsidRPr="005021E1">
        <w:t>Место нахождения Филиала: Московская обл., Одинцовский р-он, р.п. Новоивановское, ул. Агрохимиков, д. 6</w:t>
      </w:r>
    </w:p>
    <w:p w:rsidR="000A5B12" w:rsidRPr="005021E1" w:rsidRDefault="000A5B12" w:rsidP="000A5B12">
      <w:r w:rsidRPr="005021E1">
        <w:t xml:space="preserve">Почтовый адрес Филиала: 143026, Московская обл., Одинцовский р-он, </w:t>
      </w:r>
      <w:r w:rsidRPr="005021E1">
        <w:br/>
        <w:t>р.п. Новоивановское, ул. Агрохимиков, д. 6</w:t>
      </w:r>
    </w:p>
    <w:p w:rsidR="000A5B12" w:rsidRPr="005021E1" w:rsidRDefault="000A5B12" w:rsidP="000A5B12">
      <w:r w:rsidRPr="005021E1">
        <w:t>ИНН  7705401340, КПП  503243001</w:t>
      </w:r>
    </w:p>
    <w:p w:rsidR="000A5B12" w:rsidRPr="005021E1" w:rsidRDefault="000A5B12" w:rsidP="000A5B12">
      <w:r w:rsidRPr="005021E1">
        <w:t xml:space="preserve">л/с 20486Х76460 в УФК по Московской области (филиал ФГБУ «ФКП Росреестра» </w:t>
      </w:r>
      <w:r w:rsidRPr="005021E1">
        <w:br/>
        <w:t xml:space="preserve">по Московской области) </w:t>
      </w:r>
    </w:p>
    <w:p w:rsidR="000A5B12" w:rsidRPr="005021E1" w:rsidRDefault="000A5B12" w:rsidP="000A5B12">
      <w:r w:rsidRPr="005021E1">
        <w:t>Банк получателя ГУ БАНКА РОССИИ ПО ЦФО//УФК ПО МОСКОВСКОЙ ОБЛАСТИ</w:t>
      </w:r>
      <w:r w:rsidRPr="005021E1">
        <w:br/>
        <w:t>г.Москва</w:t>
      </w:r>
    </w:p>
    <w:p w:rsidR="000A5B12" w:rsidRPr="005021E1" w:rsidRDefault="000A5B12" w:rsidP="000A5B12">
      <w:r w:rsidRPr="005021E1">
        <w:t>Единый казначейский счет 40102810845370000004</w:t>
      </w:r>
    </w:p>
    <w:p w:rsidR="000A5B12" w:rsidRPr="005021E1" w:rsidRDefault="000A5B12" w:rsidP="000A5B12">
      <w:r w:rsidRPr="005021E1">
        <w:t>Казначейский счет 03214643000000014800</w:t>
      </w:r>
    </w:p>
    <w:p w:rsidR="000A5B12" w:rsidRPr="005021E1" w:rsidRDefault="000A5B12" w:rsidP="000A5B12">
      <w:r w:rsidRPr="005021E1">
        <w:t>БИК           004525987</w:t>
      </w:r>
    </w:p>
    <w:p w:rsidR="000A5B12" w:rsidRPr="005021E1" w:rsidRDefault="000A5B12" w:rsidP="000A5B12">
      <w:r w:rsidRPr="005021E1">
        <w:t xml:space="preserve">ОКТМО    46755000 </w:t>
      </w:r>
    </w:p>
    <w:p w:rsidR="000A5B12" w:rsidRPr="005021E1" w:rsidRDefault="000A5B12" w:rsidP="000A5B12">
      <w:r w:rsidRPr="005021E1">
        <w:t>ОГРН        1027700485757</w:t>
      </w:r>
    </w:p>
    <w:p w:rsidR="000A5B12" w:rsidRPr="005021E1" w:rsidRDefault="000A5B12" w:rsidP="000A5B12">
      <w:r w:rsidRPr="005021E1">
        <w:t>ОКПО 33971693</w:t>
      </w:r>
    </w:p>
    <w:p w:rsidR="000A5B12" w:rsidRDefault="000A5B12" w:rsidP="000A5B12">
      <w:pPr>
        <w:pStyle w:val="a3"/>
        <w:spacing w:before="120"/>
        <w:ind w:left="0" w:firstLine="709"/>
        <w:jc w:val="both"/>
        <w:rPr>
          <w:b/>
          <w:sz w:val="28"/>
          <w:szCs w:val="28"/>
        </w:rPr>
      </w:pPr>
    </w:p>
    <w:p w:rsidR="000A5B12" w:rsidRPr="00EA69B5" w:rsidRDefault="000A5B12" w:rsidP="000A5B12">
      <w:pPr>
        <w:pStyle w:val="a3"/>
        <w:spacing w:before="120"/>
        <w:ind w:left="0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Я соглашаюсь с тем, что, нажимая кнопку «купить», полностью принимаю условия настоящего Договора и обязуюсь соблюдать его положения.</w:t>
      </w:r>
    </w:p>
    <w:p w:rsidR="002224C5" w:rsidRDefault="002224C5"/>
    <w:sectPr w:rsidR="002224C5" w:rsidSect="000A5B12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51" w:rsidRDefault="00E34F51" w:rsidP="000A5B12">
      <w:r>
        <w:separator/>
      </w:r>
    </w:p>
  </w:endnote>
  <w:endnote w:type="continuationSeparator" w:id="0">
    <w:p w:rsidR="00E34F51" w:rsidRDefault="00E34F51" w:rsidP="000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51" w:rsidRDefault="00E34F51" w:rsidP="000A5B12">
      <w:r>
        <w:separator/>
      </w:r>
    </w:p>
  </w:footnote>
  <w:footnote w:type="continuationSeparator" w:id="0">
    <w:p w:rsidR="00E34F51" w:rsidRDefault="00E34F51" w:rsidP="000A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38252"/>
      <w:docPartObj>
        <w:docPartGallery w:val="Page Numbers (Top of Page)"/>
        <w:docPartUnique/>
      </w:docPartObj>
    </w:sdtPr>
    <w:sdtContent>
      <w:p w:rsidR="000A5B12" w:rsidRDefault="000A5B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B12" w:rsidRDefault="000A5B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12"/>
    <w:rsid w:val="000A5B12"/>
    <w:rsid w:val="002224C5"/>
    <w:rsid w:val="005E7D2F"/>
    <w:rsid w:val="00E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12"/>
    <w:pPr>
      <w:ind w:left="720"/>
      <w:contextualSpacing/>
    </w:pPr>
  </w:style>
  <w:style w:type="paragraph" w:styleId="a4">
    <w:name w:val="No Spacing"/>
    <w:uiPriority w:val="1"/>
    <w:qFormat/>
    <w:rsid w:val="000A5B12"/>
    <w:pPr>
      <w:spacing w:after="0" w:line="240" w:lineRule="auto"/>
    </w:pPr>
  </w:style>
  <w:style w:type="table" w:styleId="a5">
    <w:name w:val="Table Grid"/>
    <w:basedOn w:val="a1"/>
    <w:uiPriority w:val="39"/>
    <w:rsid w:val="000A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5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B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12"/>
    <w:pPr>
      <w:ind w:left="720"/>
      <w:contextualSpacing/>
    </w:pPr>
  </w:style>
  <w:style w:type="paragraph" w:styleId="a4">
    <w:name w:val="No Spacing"/>
    <w:uiPriority w:val="1"/>
    <w:qFormat/>
    <w:rsid w:val="000A5B12"/>
    <w:pPr>
      <w:spacing w:after="0" w:line="240" w:lineRule="auto"/>
    </w:pPr>
  </w:style>
  <w:style w:type="table" w:styleId="a5">
    <w:name w:val="Table Grid"/>
    <w:basedOn w:val="a1"/>
    <w:uiPriority w:val="39"/>
    <w:rsid w:val="000A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5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B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50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lugi@50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cp:lastPrinted>2021-05-31T13:02:00Z</cp:lastPrinted>
  <dcterms:created xsi:type="dcterms:W3CDTF">2021-05-31T13:00:00Z</dcterms:created>
  <dcterms:modified xsi:type="dcterms:W3CDTF">2021-05-31T13:05:00Z</dcterms:modified>
</cp:coreProperties>
</file>