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B380" w14:textId="77777777" w:rsidR="00A462CF" w:rsidRPr="00A462CF" w:rsidRDefault="00AA3EFD" w:rsidP="001E602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36"/>
          <w:szCs w:val="20"/>
          <w:lang w:eastAsia="ru-RU"/>
        </w:rPr>
        <mc:AlternateContent>
          <mc:Choice Requires="wps">
            <w:drawing>
              <wp:anchor distT="0" distB="0" distL="114300" distR="114300" simplePos="0" relativeHeight="251661312" behindDoc="0" locked="0" layoutInCell="1" allowOverlap="1" wp14:anchorId="0DAE673B" wp14:editId="76BAF89B">
                <wp:simplePos x="0" y="0"/>
                <wp:positionH relativeFrom="column">
                  <wp:posOffset>4173855</wp:posOffset>
                </wp:positionH>
                <wp:positionV relativeFrom="paragraph">
                  <wp:posOffset>-158115</wp:posOffset>
                </wp:positionV>
                <wp:extent cx="2519680" cy="4711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E08F" w14:textId="259412DA" w:rsidR="00AA3EFD" w:rsidRPr="0074393A" w:rsidRDefault="00AA3EFD" w:rsidP="0074393A">
                            <w:pPr>
                              <w:jc w:val="center"/>
                              <w:rPr>
                                <w:rFonts w:ascii="Times New Roman" w:hAnsi="Times New Roman" w:cs="Times New Roman"/>
                                <w:b/>
                                <w:sz w:val="52"/>
                                <w:szCs w:val="5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AE673B" id="_x0000_t202" coordsize="21600,21600" o:spt="202" path="m,l,21600r21600,l21600,xe">
                <v:stroke joinstyle="miter"/>
                <v:path gradientshapeok="t" o:connecttype="rect"/>
              </v:shapetype>
              <v:shape id="Поле 4" o:spid="_x0000_s1026" type="#_x0000_t202" style="position:absolute;left:0;text-align:left;margin-left:328.65pt;margin-top:-12.45pt;width:198.4pt;height:37.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" stroked="f">
                <v:textbox style="mso-fit-shape-to-text:t">
                  <w:txbxContent>
                    <w:p w14:paraId="09DFE08F" w14:textId="259412DA" w:rsidR="00AA3EFD" w:rsidRPr="0074393A" w:rsidRDefault="00AA3EFD" w:rsidP="0074393A">
                      <w:pPr>
                        <w:jc w:val="center"/>
                        <w:rPr>
                          <w:rFonts w:ascii="Times New Roman" w:hAnsi="Times New Roman" w:cs="Times New Roman"/>
                          <w:b/>
                          <w:sz w:val="52"/>
                          <w:szCs w:val="52"/>
                        </w:rPr>
                      </w:pPr>
                    </w:p>
                  </w:txbxContent>
                </v:textbox>
              </v:shape>
            </w:pict>
          </mc:Fallback>
        </mc:AlternateContent>
      </w:r>
      <w:r w:rsidR="00D42D51">
        <w:rPr>
          <w:rFonts w:ascii="Times New Roman" w:eastAsia="Times New Roman" w:hAnsi="Times New Roman" w:cs="Times New Roman"/>
          <w:noProof/>
          <w:sz w:val="28"/>
          <w:szCs w:val="20"/>
          <w:lang w:eastAsia="ru-RU"/>
        </w:rPr>
        <w:drawing>
          <wp:inline distT="0" distB="0" distL="0" distR="0" wp14:anchorId="7DE038A8" wp14:editId="1DEA8A08">
            <wp:extent cx="640080" cy="107886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78865"/>
                    </a:xfrm>
                    <a:prstGeom prst="rect">
                      <a:avLst/>
                    </a:prstGeom>
                    <a:noFill/>
                  </pic:spPr>
                </pic:pic>
              </a:graphicData>
            </a:graphic>
          </wp:inline>
        </w:drawing>
      </w:r>
    </w:p>
    <w:p w14:paraId="47160081"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r w:rsidRPr="00AA3EFD">
        <w:rPr>
          <w:rFonts w:ascii="Times New Roman" w:eastAsia="Times New Roman" w:hAnsi="Times New Roman" w:cs="Times New Roman"/>
          <w:sz w:val="28"/>
          <w:szCs w:val="20"/>
          <w:lang w:eastAsia="ru-RU"/>
        </w:rPr>
        <w:t xml:space="preserve">                                                   </w:t>
      </w:r>
    </w:p>
    <w:p w14:paraId="321E27E3"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p>
    <w:p w14:paraId="49ECECD5" w14:textId="77777777" w:rsidR="00AA3EFD" w:rsidRPr="00AA3EFD" w:rsidRDefault="00AA3EFD" w:rsidP="00AA3EFD">
      <w:pPr>
        <w:spacing w:after="0" w:line="240" w:lineRule="auto"/>
        <w:jc w:val="center"/>
        <w:rPr>
          <w:rFonts w:ascii="Times New Roman" w:eastAsia="Times New Roman" w:hAnsi="Times New Roman" w:cs="Times New Roman"/>
          <w:b/>
          <w:spacing w:val="20"/>
          <w:sz w:val="31"/>
          <w:szCs w:val="20"/>
          <w:lang w:eastAsia="ru-RU"/>
        </w:rPr>
      </w:pPr>
      <w:r>
        <w:rPr>
          <w:rFonts w:ascii="Times New Roman" w:eastAsia="Times New Roman" w:hAnsi="Times New Roman" w:cs="Times New Roman"/>
          <w:b/>
          <w:noProof/>
          <w:sz w:val="35"/>
          <w:szCs w:val="20"/>
          <w:lang w:eastAsia="ru-RU"/>
        </w:rPr>
        <mc:AlternateContent>
          <mc:Choice Requires="wps">
            <w:drawing>
              <wp:anchor distT="0" distB="0" distL="114300" distR="114300" simplePos="0" relativeHeight="251660288" behindDoc="0" locked="0" layoutInCell="0" allowOverlap="1" wp14:anchorId="49BE1844" wp14:editId="1CB5CDDC">
                <wp:simplePos x="0" y="0"/>
                <wp:positionH relativeFrom="column">
                  <wp:posOffset>3674745</wp:posOffset>
                </wp:positionH>
                <wp:positionV relativeFrom="paragraph">
                  <wp:posOffset>7620</wp:posOffset>
                </wp:positionV>
                <wp:extent cx="274320" cy="274320"/>
                <wp:effectExtent l="3810" t="127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5E65" w14:textId="77777777" w:rsidR="00AA3EFD" w:rsidRDefault="00AA3EFD" w:rsidP="00AA3EFD">
                            <w:pPr>
                              <w:rPr>
                                <w:sz w:val="8"/>
                              </w:rPr>
                            </w:pPr>
                            <w:r>
                              <w:rPr>
                                <w:sz w:val="8"/>
                              </w:rPr>
                              <w:t xml:space="preserve">       </w:t>
                            </w:r>
                          </w:p>
                          <w:p w14:paraId="1C71168B" w14:textId="77777777" w:rsidR="00AA3EFD" w:rsidRDefault="00AA3EFD" w:rsidP="00AA3EFD">
                            <w:pPr>
                              <w:rPr>
                                <w:sz w:val="8"/>
                              </w:rPr>
                            </w:pPr>
                            <w:r>
                              <w:rPr>
                                <w:sz w:val="8"/>
                              </w:rPr>
                              <w:t xml:space="preserve">     </w:t>
                            </w:r>
                          </w:p>
                          <w:p w14:paraId="397AA1C5" w14:textId="77777777" w:rsidR="00AA3EFD" w:rsidRDefault="00AA3EFD" w:rsidP="00AA3EFD">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1844" id="Поле 3" o:spid="_x0000_s1027" type="#_x0000_t202" style="position:absolute;left:0;text-align:left;margin-left:289.35pt;margin-top:.6pt;width:21.6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" o:allowincell="f" filled="f" stroked="f">
                <v:textbox>
                  <w:txbxContent>
                    <w:p w14:paraId="2E4B5E65" w14:textId="77777777" w:rsidR="00AA3EFD" w:rsidRDefault="00AA3EFD" w:rsidP="00AA3EFD">
                      <w:pPr>
                        <w:rPr>
                          <w:sz w:val="8"/>
                        </w:rPr>
                      </w:pPr>
                      <w:r>
                        <w:rPr>
                          <w:sz w:val="8"/>
                        </w:rPr>
                        <w:t xml:space="preserve">       </w:t>
                      </w:r>
                    </w:p>
                    <w:p w14:paraId="1C71168B" w14:textId="77777777" w:rsidR="00AA3EFD" w:rsidRDefault="00AA3EFD" w:rsidP="00AA3EFD">
                      <w:pPr>
                        <w:rPr>
                          <w:sz w:val="8"/>
                        </w:rPr>
                      </w:pPr>
                      <w:r>
                        <w:rPr>
                          <w:sz w:val="8"/>
                        </w:rPr>
                        <w:t xml:space="preserve">     </w:t>
                      </w:r>
                    </w:p>
                    <w:p w14:paraId="397AA1C5" w14:textId="77777777" w:rsidR="00AA3EFD" w:rsidRDefault="00AA3EFD" w:rsidP="00AA3EFD">
                      <w:pPr>
                        <w:rPr>
                          <w:sz w:val="8"/>
                        </w:rPr>
                      </w:pPr>
                      <w:r>
                        <w:rPr>
                          <w:sz w:val="8"/>
                        </w:rPr>
                        <w:t xml:space="preserve"> и  </w:t>
                      </w:r>
                    </w:p>
                  </w:txbxContent>
                </v:textbox>
              </v:shape>
            </w:pict>
          </mc:Fallback>
        </mc:AlternateContent>
      </w:r>
      <w:r w:rsidRPr="00AA3EFD">
        <w:rPr>
          <w:rFonts w:ascii="Times New Roman" w:eastAsia="Times New Roman" w:hAnsi="Times New Roman" w:cs="Times New Roman"/>
          <w:b/>
          <w:spacing w:val="20"/>
          <w:sz w:val="31"/>
          <w:szCs w:val="20"/>
          <w:lang w:eastAsia="ru-RU"/>
        </w:rPr>
        <w:t>СОВЕТ ДЕПУТАТОВ</w:t>
      </w:r>
    </w:p>
    <w:p w14:paraId="21467827" w14:textId="77777777" w:rsidR="00AA3EFD" w:rsidRPr="00AA3EFD" w:rsidRDefault="00AA3EFD" w:rsidP="00AA3EFD">
      <w:pPr>
        <w:spacing w:after="0" w:line="240" w:lineRule="auto"/>
        <w:jc w:val="center"/>
        <w:rPr>
          <w:rFonts w:ascii="Times New Roman" w:eastAsia="Times New Roman" w:hAnsi="Times New Roman" w:cs="Times New Roman"/>
          <w:sz w:val="15"/>
          <w:szCs w:val="20"/>
          <w:lang w:eastAsia="ru-RU"/>
        </w:rPr>
      </w:pPr>
    </w:p>
    <w:p w14:paraId="277C42AA"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ЛЕНИНСКОГО ГОРОДСКОГО ОКРУГА</w:t>
      </w:r>
    </w:p>
    <w:p w14:paraId="65164D12"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 xml:space="preserve"> МОСКОВСКОЙ ОБЛАСТИ</w:t>
      </w:r>
    </w:p>
    <w:p w14:paraId="23979929" w14:textId="77777777" w:rsidR="00AA3EFD" w:rsidRPr="00AA3EFD" w:rsidRDefault="00AA3EFD" w:rsidP="00AA3EFD">
      <w:pPr>
        <w:spacing w:after="0" w:line="240" w:lineRule="auto"/>
        <w:jc w:val="center"/>
        <w:rPr>
          <w:rFonts w:ascii="Times New Roman" w:eastAsia="Times New Roman" w:hAnsi="Times New Roman" w:cs="Times New Roman"/>
          <w:noProof/>
          <w:sz w:val="15"/>
          <w:szCs w:val="20"/>
          <w:lang w:eastAsia="ru-RU"/>
        </w:rPr>
      </w:pPr>
    </w:p>
    <w:p w14:paraId="09DB89C6" w14:textId="77777777" w:rsidR="00AA3EFD" w:rsidRPr="00AA3EFD" w:rsidRDefault="00AA3EFD" w:rsidP="00AA3EFD">
      <w:pPr>
        <w:spacing w:after="0" w:line="240" w:lineRule="auto"/>
        <w:jc w:val="center"/>
        <w:rPr>
          <w:rFonts w:ascii="Times New Roman" w:eastAsia="Times New Roman" w:hAnsi="Times New Roman" w:cs="Times New Roman"/>
          <w:sz w:val="31"/>
          <w:szCs w:val="20"/>
          <w:lang w:eastAsia="ru-RU"/>
        </w:rPr>
      </w:pPr>
      <w:r>
        <w:rPr>
          <w:rFonts w:ascii="Times New Roman" w:eastAsia="Times New Roman" w:hAnsi="Times New Roman" w:cs="Times New Roman"/>
          <w:noProof/>
          <w:sz w:val="31"/>
          <w:szCs w:val="20"/>
          <w:lang w:eastAsia="ru-RU"/>
        </w:rPr>
        <mc:AlternateContent>
          <mc:Choice Requires="wps">
            <w:drawing>
              <wp:anchor distT="0" distB="0" distL="114300" distR="114300" simplePos="0" relativeHeight="251659264" behindDoc="0" locked="0" layoutInCell="0" allowOverlap="1" wp14:anchorId="05A72CA5" wp14:editId="7968607F">
                <wp:simplePos x="0" y="0"/>
                <wp:positionH relativeFrom="column">
                  <wp:posOffset>-1080135</wp:posOffset>
                </wp:positionH>
                <wp:positionV relativeFrom="paragraph">
                  <wp:posOffset>60325</wp:posOffset>
                </wp:positionV>
                <wp:extent cx="7498080" cy="0"/>
                <wp:effectExtent l="20955" t="26670" r="2476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6FF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" o:allowincell="f" strokeweight="3pt">
                <v:stroke linestyle="thinThin"/>
              </v:line>
            </w:pict>
          </mc:Fallback>
        </mc:AlternateContent>
      </w:r>
    </w:p>
    <w:p w14:paraId="4641162B" w14:textId="77777777" w:rsidR="00AA3EFD" w:rsidRPr="00AA3EFD" w:rsidRDefault="00AA3EFD" w:rsidP="00AA3EFD">
      <w:pPr>
        <w:keepNext/>
        <w:spacing w:after="0" w:line="240" w:lineRule="auto"/>
        <w:jc w:val="center"/>
        <w:outlineLvl w:val="0"/>
        <w:rPr>
          <w:rFonts w:ascii="Times New Roman" w:eastAsia="Times New Roman" w:hAnsi="Times New Roman" w:cs="Times New Roman"/>
          <w:b/>
          <w:spacing w:val="40"/>
          <w:kern w:val="24"/>
          <w:sz w:val="38"/>
          <w:szCs w:val="20"/>
          <w:lang w:eastAsia="ru-RU"/>
        </w:rPr>
      </w:pPr>
      <w:r w:rsidRPr="00AA3EFD">
        <w:rPr>
          <w:rFonts w:ascii="Times New Roman" w:eastAsia="Times New Roman" w:hAnsi="Times New Roman" w:cs="Times New Roman"/>
          <w:b/>
          <w:spacing w:val="40"/>
          <w:kern w:val="24"/>
          <w:sz w:val="38"/>
          <w:szCs w:val="20"/>
          <w:lang w:eastAsia="ru-RU"/>
        </w:rPr>
        <w:t>РЕШЕНИЕ</w:t>
      </w:r>
    </w:p>
    <w:p w14:paraId="49FC5406" w14:textId="77777777" w:rsidR="00AA3EFD" w:rsidRPr="00AA3EFD" w:rsidRDefault="00AA3EFD" w:rsidP="00AA3EFD">
      <w:pPr>
        <w:spacing w:after="0" w:line="240" w:lineRule="auto"/>
        <w:jc w:val="center"/>
        <w:rPr>
          <w:rFonts w:ascii="Times New Roman" w:eastAsia="Times New Roman" w:hAnsi="Times New Roman" w:cs="Times New Roman"/>
          <w:sz w:val="27"/>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AA3EFD" w:rsidRPr="00AA3EFD" w14:paraId="4C318AFB" w14:textId="77777777" w:rsidTr="002B3BEC">
        <w:tc>
          <w:tcPr>
            <w:tcW w:w="568" w:type="dxa"/>
            <w:tcBorders>
              <w:top w:val="nil"/>
              <w:left w:val="nil"/>
              <w:bottom w:val="nil"/>
              <w:right w:val="nil"/>
            </w:tcBorders>
          </w:tcPr>
          <w:p w14:paraId="7030534D"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от</w:t>
            </w:r>
          </w:p>
        </w:tc>
        <w:tc>
          <w:tcPr>
            <w:tcW w:w="2410" w:type="dxa"/>
            <w:tcBorders>
              <w:top w:val="nil"/>
              <w:left w:val="nil"/>
              <w:right w:val="nil"/>
            </w:tcBorders>
          </w:tcPr>
          <w:p w14:paraId="08F8AB1C" w14:textId="667FF244" w:rsidR="00AA3EFD" w:rsidRPr="00AA3EFD" w:rsidRDefault="00420792"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23.12.2020</w:t>
            </w:r>
          </w:p>
        </w:tc>
        <w:tc>
          <w:tcPr>
            <w:tcW w:w="2197" w:type="dxa"/>
            <w:tcBorders>
              <w:top w:val="nil"/>
              <w:left w:val="nil"/>
              <w:bottom w:val="nil"/>
              <w:right w:val="nil"/>
            </w:tcBorders>
          </w:tcPr>
          <w:p w14:paraId="46C907A5"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2055" w:type="dxa"/>
            <w:tcBorders>
              <w:top w:val="nil"/>
              <w:left w:val="nil"/>
              <w:bottom w:val="nil"/>
              <w:right w:val="nil"/>
            </w:tcBorders>
          </w:tcPr>
          <w:p w14:paraId="293720CE"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426" w:type="dxa"/>
            <w:tcBorders>
              <w:top w:val="nil"/>
              <w:left w:val="nil"/>
              <w:bottom w:val="nil"/>
              <w:right w:val="nil"/>
            </w:tcBorders>
          </w:tcPr>
          <w:p w14:paraId="42F24CD6" w14:textId="77777777" w:rsidR="00AA3EFD" w:rsidRPr="00AA3EFD" w:rsidRDefault="00AA3EFD" w:rsidP="00AA3EFD">
            <w:pPr>
              <w:spacing w:after="0" w:line="240" w:lineRule="auto"/>
              <w:jc w:val="right"/>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w:t>
            </w:r>
          </w:p>
        </w:tc>
        <w:tc>
          <w:tcPr>
            <w:tcW w:w="1842" w:type="dxa"/>
            <w:tcBorders>
              <w:top w:val="nil"/>
              <w:left w:val="nil"/>
              <w:right w:val="nil"/>
            </w:tcBorders>
          </w:tcPr>
          <w:p w14:paraId="647A8AF3" w14:textId="17588B00" w:rsidR="00AA3EFD" w:rsidRPr="00AA3EFD" w:rsidRDefault="00420792"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22/1</w:t>
            </w:r>
          </w:p>
        </w:tc>
      </w:tr>
    </w:tbl>
    <w:p w14:paraId="23AD9EF2" w14:textId="77777777" w:rsidR="00AA3EFD" w:rsidRPr="00AA3EFD" w:rsidRDefault="00AA3EFD" w:rsidP="00AA3EFD">
      <w:pPr>
        <w:spacing w:after="0" w:line="240" w:lineRule="auto"/>
        <w:rPr>
          <w:rFonts w:ascii="Times New Roman" w:eastAsia="Times New Roman" w:hAnsi="Times New Roman" w:cs="Times New Roman"/>
          <w:sz w:val="17"/>
          <w:szCs w:val="20"/>
          <w:lang w:eastAsia="ru-RU"/>
        </w:rPr>
      </w:pPr>
    </w:p>
    <w:p w14:paraId="29CA168D" w14:textId="77777777" w:rsidR="002E53BC" w:rsidRDefault="002E53BC" w:rsidP="002E53BC">
      <w:pPr>
        <w:pStyle w:val="ConsPlusTitle"/>
        <w:spacing w:after="200" w:line="276" w:lineRule="auto"/>
        <w:jc w:val="center"/>
        <w:rPr>
          <w:rFonts w:ascii="Times New Roman" w:hAnsi="Times New Roman" w:cs="Times New Roman"/>
          <w:sz w:val="25"/>
          <w:szCs w:val="25"/>
        </w:rPr>
      </w:pPr>
    </w:p>
    <w:p w14:paraId="77897357" w14:textId="12F3B096" w:rsidR="002E53BC" w:rsidRPr="002E53BC" w:rsidRDefault="002E53BC" w:rsidP="002E53BC">
      <w:pPr>
        <w:pStyle w:val="ConsPlusTitle"/>
        <w:spacing w:after="200" w:line="276" w:lineRule="auto"/>
        <w:jc w:val="center"/>
        <w:rPr>
          <w:rFonts w:ascii="Times New Roman" w:hAnsi="Times New Roman" w:cs="Times New Roman"/>
          <w:sz w:val="25"/>
          <w:szCs w:val="25"/>
        </w:rPr>
      </w:pPr>
      <w:r w:rsidRPr="002E53BC">
        <w:rPr>
          <w:rFonts w:ascii="Times New Roman" w:hAnsi="Times New Roman" w:cs="Times New Roman"/>
          <w:sz w:val="25"/>
          <w:szCs w:val="25"/>
        </w:rPr>
        <w:t xml:space="preserve">Об утверждении Порядка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proofErr w:type="gramStart"/>
      <w:r w:rsidRPr="002E53BC">
        <w:rPr>
          <w:rFonts w:ascii="Times New Roman" w:hAnsi="Times New Roman" w:cs="Times New Roman"/>
          <w:sz w:val="25"/>
          <w:szCs w:val="25"/>
        </w:rPr>
        <w:t xml:space="preserve">сооружений, </w:t>
      </w:r>
      <w:r>
        <w:rPr>
          <w:rFonts w:ascii="Times New Roman" w:hAnsi="Times New Roman" w:cs="Times New Roman"/>
          <w:sz w:val="25"/>
          <w:szCs w:val="25"/>
        </w:rPr>
        <w:t xml:space="preserve">  </w:t>
      </w:r>
      <w:proofErr w:type="gramEnd"/>
      <w:r>
        <w:rPr>
          <w:rFonts w:ascii="Times New Roman" w:hAnsi="Times New Roman" w:cs="Times New Roman"/>
          <w:sz w:val="25"/>
          <w:szCs w:val="25"/>
        </w:rPr>
        <w:t xml:space="preserve">                                               </w:t>
      </w:r>
      <w:r w:rsidRPr="002E53BC">
        <w:rPr>
          <w:rFonts w:ascii="Times New Roman" w:hAnsi="Times New Roman" w:cs="Times New Roman"/>
          <w:sz w:val="25"/>
          <w:szCs w:val="25"/>
        </w:rPr>
        <w:t xml:space="preserve">не связанных с добычей полезных ископаемых, </w:t>
      </w:r>
      <w:r>
        <w:rPr>
          <w:rFonts w:ascii="Times New Roman" w:hAnsi="Times New Roman" w:cs="Times New Roman"/>
          <w:sz w:val="25"/>
          <w:szCs w:val="25"/>
        </w:rPr>
        <w:t xml:space="preserve">                                                                                                      </w:t>
      </w:r>
      <w:r w:rsidRPr="002E53BC">
        <w:rPr>
          <w:rFonts w:ascii="Times New Roman" w:hAnsi="Times New Roman" w:cs="Times New Roman"/>
          <w:sz w:val="25"/>
          <w:szCs w:val="25"/>
        </w:rPr>
        <w:t>на территории</w:t>
      </w:r>
      <w:r>
        <w:rPr>
          <w:rFonts w:ascii="Times New Roman" w:hAnsi="Times New Roman" w:cs="Times New Roman"/>
          <w:sz w:val="25"/>
          <w:szCs w:val="25"/>
        </w:rPr>
        <w:t xml:space="preserve"> </w:t>
      </w:r>
      <w:r w:rsidRPr="002E53BC">
        <w:rPr>
          <w:rFonts w:ascii="Times New Roman" w:hAnsi="Times New Roman" w:cs="Times New Roman"/>
          <w:sz w:val="25"/>
          <w:szCs w:val="25"/>
        </w:rPr>
        <w:t>Ленинского городского округа Московской области</w:t>
      </w:r>
    </w:p>
    <w:p w14:paraId="3DEEF32C" w14:textId="77777777" w:rsidR="002E53BC" w:rsidRDefault="002E53BC" w:rsidP="002E53BC">
      <w:pPr>
        <w:autoSpaceDE w:val="0"/>
        <w:autoSpaceDN w:val="0"/>
        <w:adjustRightInd w:val="0"/>
        <w:ind w:firstLine="539"/>
        <w:jc w:val="both"/>
        <w:rPr>
          <w:rFonts w:ascii="Times New Roman" w:hAnsi="Times New Roman" w:cs="Times New Roman"/>
          <w:sz w:val="24"/>
          <w:szCs w:val="24"/>
        </w:rPr>
      </w:pPr>
    </w:p>
    <w:p w14:paraId="0B4CA8AF" w14:textId="41CBAE6A" w:rsidR="002E53BC" w:rsidRPr="002E53BC" w:rsidRDefault="002E53BC" w:rsidP="00B0189C">
      <w:pPr>
        <w:autoSpaceDE w:val="0"/>
        <w:autoSpaceDN w:val="0"/>
        <w:adjustRightInd w:val="0"/>
        <w:spacing w:line="312" w:lineRule="auto"/>
        <w:ind w:firstLine="539"/>
        <w:jc w:val="both"/>
        <w:rPr>
          <w:rFonts w:ascii="Times New Roman" w:hAnsi="Times New Roman" w:cs="Times New Roman"/>
          <w:sz w:val="24"/>
          <w:szCs w:val="24"/>
        </w:rPr>
      </w:pPr>
      <w:r w:rsidRPr="002E53BC">
        <w:rPr>
          <w:rFonts w:ascii="Times New Roman" w:hAnsi="Times New Roman" w:cs="Times New Roman"/>
          <w:sz w:val="24"/>
          <w:szCs w:val="24"/>
        </w:rPr>
        <w:t xml:space="preserve">В соответствии с Федеральным </w:t>
      </w:r>
      <w:hyperlink r:id="rId9" w:history="1">
        <w:r w:rsidRPr="002E53BC">
          <w:rPr>
            <w:rFonts w:ascii="Times New Roman" w:hAnsi="Times New Roman" w:cs="Times New Roman"/>
            <w:sz w:val="24"/>
            <w:szCs w:val="24"/>
          </w:rPr>
          <w:t>законом</w:t>
        </w:r>
      </w:hyperlink>
      <w:r w:rsidRPr="002E53B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2E53BC">
          <w:rPr>
            <w:rFonts w:ascii="Times New Roman" w:hAnsi="Times New Roman" w:cs="Times New Roman"/>
            <w:sz w:val="24"/>
            <w:szCs w:val="24"/>
          </w:rPr>
          <w:t>законом</w:t>
        </w:r>
      </w:hyperlink>
      <w:r w:rsidRPr="002E53BC">
        <w:rPr>
          <w:rFonts w:ascii="Times New Roman" w:hAnsi="Times New Roman" w:cs="Times New Roman"/>
          <w:sz w:val="24"/>
          <w:szCs w:val="24"/>
        </w:rPr>
        <w:t xml:space="preserve"> от 21.02.1992 № 2395-1 «О недрах», Федеральным </w:t>
      </w:r>
      <w:hyperlink r:id="rId11" w:history="1">
        <w:r w:rsidRPr="002E53BC">
          <w:rPr>
            <w:rFonts w:ascii="Times New Roman" w:hAnsi="Times New Roman" w:cs="Times New Roman"/>
            <w:sz w:val="24"/>
            <w:szCs w:val="24"/>
          </w:rPr>
          <w:t>законом</w:t>
        </w:r>
      </w:hyperlink>
      <w:r w:rsidRPr="002E53BC">
        <w:rPr>
          <w:rFonts w:ascii="Times New Roman" w:hAnsi="Times New Roman" w:cs="Times New Roman"/>
          <w:sz w:val="24"/>
          <w:szCs w:val="24"/>
        </w:rPr>
        <w:t xml:space="preserve"> от 10.01.2002 № 7-ФЗ «Об охране окружающей среды», </w:t>
      </w:r>
      <w:hyperlink r:id="rId12" w:history="1">
        <w:r w:rsidRPr="002E53BC">
          <w:rPr>
            <w:rFonts w:ascii="Times New Roman" w:hAnsi="Times New Roman" w:cs="Times New Roman"/>
            <w:sz w:val="24"/>
            <w:szCs w:val="24"/>
          </w:rPr>
          <w:t>законом</w:t>
        </w:r>
      </w:hyperlink>
      <w:r w:rsidRPr="002E53BC">
        <w:rPr>
          <w:rFonts w:ascii="Times New Roman" w:hAnsi="Times New Roman" w:cs="Times New Roman"/>
          <w:sz w:val="24"/>
          <w:szCs w:val="24"/>
        </w:rPr>
        <w:t xml:space="preserve"> Московской области от 27.04.2012 № 39/2012-ОЗ «О порядке предоставления участков недр местного значения»</w:t>
      </w:r>
    </w:p>
    <w:p w14:paraId="6B56961B" w14:textId="0F7BDB17" w:rsidR="00AA3EFD" w:rsidRPr="0074393A" w:rsidRDefault="00AA3EFD" w:rsidP="002E53BC">
      <w:pPr>
        <w:jc w:val="center"/>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Совет депутатов Р Е Ш И Л:</w:t>
      </w:r>
    </w:p>
    <w:p w14:paraId="70011489" w14:textId="77777777" w:rsidR="002E53BC" w:rsidRPr="002E53BC" w:rsidRDefault="002E53BC" w:rsidP="00B0189C">
      <w:pPr>
        <w:numPr>
          <w:ilvl w:val="0"/>
          <w:numId w:val="14"/>
        </w:numPr>
        <w:tabs>
          <w:tab w:val="left" w:pos="709"/>
          <w:tab w:val="left" w:pos="851"/>
          <w:tab w:val="left" w:pos="2127"/>
        </w:tabs>
        <w:spacing w:line="312" w:lineRule="auto"/>
        <w:ind w:left="0" w:firstLine="567"/>
        <w:jc w:val="both"/>
        <w:rPr>
          <w:rFonts w:ascii="Times New Roman" w:hAnsi="Times New Roman" w:cs="Times New Roman"/>
          <w:sz w:val="24"/>
        </w:rPr>
      </w:pPr>
      <w:r w:rsidRPr="002E53BC">
        <w:rPr>
          <w:rFonts w:ascii="Times New Roman" w:hAnsi="Times New Roman" w:cs="Times New Roman"/>
          <w:sz w:val="24"/>
          <w:szCs w:val="24"/>
        </w:rPr>
        <w:t>Утвердить Порядок</w:t>
      </w:r>
      <w:r w:rsidRPr="002E53BC">
        <w:rPr>
          <w:rFonts w:ascii="Times New Roman" w:hAnsi="Times New Roman" w:cs="Times New Roman"/>
        </w:rPr>
        <w:t xml:space="preserve"> </w:t>
      </w:r>
      <w:r w:rsidRPr="002E53BC">
        <w:rPr>
          <w:rFonts w:ascii="Times New Roman" w:hAnsi="Times New Roman" w:cs="Times New Roman"/>
          <w:sz w:val="24"/>
          <w:szCs w:val="24"/>
        </w:rPr>
        <w:t>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городского округа Московской области (прилагается).</w:t>
      </w:r>
      <w:r w:rsidRPr="002E53BC">
        <w:rPr>
          <w:rFonts w:ascii="Times New Roman" w:hAnsi="Times New Roman" w:cs="Times New Roman"/>
          <w:sz w:val="24"/>
        </w:rPr>
        <w:t xml:space="preserve"> </w:t>
      </w:r>
    </w:p>
    <w:p w14:paraId="56925D3A" w14:textId="2EE62B9F" w:rsidR="00B0189C" w:rsidRPr="00B0189C" w:rsidRDefault="002E53BC" w:rsidP="00B0189C">
      <w:pPr>
        <w:numPr>
          <w:ilvl w:val="0"/>
          <w:numId w:val="14"/>
        </w:numPr>
        <w:tabs>
          <w:tab w:val="left" w:pos="709"/>
          <w:tab w:val="left" w:pos="851"/>
          <w:tab w:val="left" w:pos="2127"/>
        </w:tabs>
        <w:spacing w:line="312" w:lineRule="auto"/>
        <w:ind w:left="0" w:firstLine="567"/>
        <w:jc w:val="both"/>
        <w:rPr>
          <w:rFonts w:ascii="Times New Roman" w:hAnsi="Times New Roman" w:cs="Times New Roman"/>
          <w:sz w:val="24"/>
        </w:rPr>
      </w:pPr>
      <w:r w:rsidRPr="002E53BC">
        <w:rPr>
          <w:rFonts w:ascii="Times New Roman" w:hAnsi="Times New Roman" w:cs="Times New Roman"/>
          <w:sz w:val="24"/>
        </w:rPr>
        <w:t>Опубликовать настоящее решение в газете «</w:t>
      </w:r>
      <w:proofErr w:type="spellStart"/>
      <w:r w:rsidRPr="002E53BC">
        <w:rPr>
          <w:rFonts w:ascii="Times New Roman" w:hAnsi="Times New Roman" w:cs="Times New Roman"/>
          <w:sz w:val="24"/>
        </w:rPr>
        <w:t>Видновские</w:t>
      </w:r>
      <w:proofErr w:type="spellEnd"/>
      <w:r w:rsidRPr="002E53BC">
        <w:rPr>
          <w:rFonts w:ascii="Times New Roman" w:hAnsi="Times New Roman" w:cs="Times New Roman"/>
          <w:sz w:val="24"/>
        </w:rPr>
        <w:t xml:space="preserve"> вести» и разместить в информационно-телекоммуникационной сети «Интернет» по адресу: </w:t>
      </w:r>
      <w:hyperlink r:id="rId13" w:history="1">
        <w:r w:rsidR="00B0189C" w:rsidRPr="00B0189C">
          <w:rPr>
            <w:rStyle w:val="ab"/>
            <w:rFonts w:ascii="Times New Roman" w:hAnsi="Times New Roman" w:cs="Times New Roman"/>
            <w:color w:val="auto"/>
            <w:sz w:val="24"/>
            <w:u w:val="none"/>
            <w:lang w:val="en-US"/>
          </w:rPr>
          <w:t>http</w:t>
        </w:r>
        <w:r w:rsidR="00B0189C" w:rsidRPr="00B0189C">
          <w:rPr>
            <w:rStyle w:val="ab"/>
            <w:rFonts w:ascii="Times New Roman" w:hAnsi="Times New Roman" w:cs="Times New Roman"/>
            <w:color w:val="auto"/>
            <w:sz w:val="24"/>
            <w:u w:val="none"/>
          </w:rPr>
          <w:t>://</w:t>
        </w:r>
        <w:r w:rsidR="00B0189C" w:rsidRPr="00B0189C">
          <w:rPr>
            <w:rStyle w:val="ab"/>
            <w:rFonts w:ascii="Times New Roman" w:hAnsi="Times New Roman" w:cs="Times New Roman"/>
            <w:color w:val="auto"/>
            <w:sz w:val="24"/>
            <w:u w:val="none"/>
            <w:lang w:val="en-US"/>
          </w:rPr>
          <w:t>www</w:t>
        </w:r>
        <w:r w:rsidR="00B0189C" w:rsidRPr="00B0189C">
          <w:rPr>
            <w:rStyle w:val="ab"/>
            <w:rFonts w:ascii="Times New Roman" w:hAnsi="Times New Roman" w:cs="Times New Roman"/>
            <w:color w:val="auto"/>
            <w:sz w:val="24"/>
            <w:u w:val="none"/>
          </w:rPr>
          <w:t>.</w:t>
        </w:r>
        <w:proofErr w:type="spellStart"/>
        <w:r w:rsidR="00B0189C" w:rsidRPr="00B0189C">
          <w:rPr>
            <w:rStyle w:val="ab"/>
            <w:rFonts w:ascii="Times New Roman" w:hAnsi="Times New Roman" w:cs="Times New Roman"/>
            <w:color w:val="auto"/>
            <w:sz w:val="24"/>
            <w:u w:val="none"/>
            <w:lang w:val="en-US"/>
          </w:rPr>
          <w:t>adm</w:t>
        </w:r>
        <w:proofErr w:type="spellEnd"/>
        <w:r w:rsidR="00B0189C" w:rsidRPr="00B0189C">
          <w:rPr>
            <w:rStyle w:val="ab"/>
            <w:rFonts w:ascii="Times New Roman" w:hAnsi="Times New Roman" w:cs="Times New Roman"/>
            <w:color w:val="auto"/>
            <w:sz w:val="24"/>
            <w:u w:val="none"/>
          </w:rPr>
          <w:t>-</w:t>
        </w:r>
        <w:proofErr w:type="spellStart"/>
        <w:r w:rsidR="00B0189C" w:rsidRPr="00B0189C">
          <w:rPr>
            <w:rStyle w:val="ab"/>
            <w:rFonts w:ascii="Times New Roman" w:hAnsi="Times New Roman" w:cs="Times New Roman"/>
            <w:color w:val="auto"/>
            <w:sz w:val="24"/>
            <w:u w:val="none"/>
            <w:lang w:val="en-US"/>
          </w:rPr>
          <w:t>vidnoe</w:t>
        </w:r>
        <w:proofErr w:type="spellEnd"/>
        <w:r w:rsidR="00B0189C" w:rsidRPr="00B0189C">
          <w:rPr>
            <w:rStyle w:val="ab"/>
            <w:rFonts w:ascii="Times New Roman" w:hAnsi="Times New Roman" w:cs="Times New Roman"/>
            <w:color w:val="auto"/>
            <w:sz w:val="24"/>
            <w:u w:val="none"/>
          </w:rPr>
          <w:t>.</w:t>
        </w:r>
        <w:proofErr w:type="spellStart"/>
        <w:r w:rsidR="00B0189C" w:rsidRPr="00B0189C">
          <w:rPr>
            <w:rStyle w:val="ab"/>
            <w:rFonts w:ascii="Times New Roman" w:hAnsi="Times New Roman" w:cs="Times New Roman"/>
            <w:color w:val="auto"/>
            <w:sz w:val="24"/>
            <w:u w:val="none"/>
            <w:lang w:val="en-US"/>
          </w:rPr>
          <w:t>ru</w:t>
        </w:r>
        <w:proofErr w:type="spellEnd"/>
        <w:r w:rsidR="00B0189C" w:rsidRPr="00B0189C">
          <w:rPr>
            <w:rStyle w:val="ab"/>
            <w:rFonts w:ascii="Times New Roman" w:hAnsi="Times New Roman" w:cs="Times New Roman"/>
            <w:color w:val="auto"/>
            <w:sz w:val="24"/>
            <w:u w:val="none"/>
          </w:rPr>
          <w:t>/</w:t>
        </w:r>
      </w:hyperlink>
      <w:r w:rsidRPr="00B0189C">
        <w:rPr>
          <w:rFonts w:ascii="Times New Roman" w:hAnsi="Times New Roman" w:cs="Times New Roman"/>
          <w:sz w:val="24"/>
        </w:rPr>
        <w:t>.</w:t>
      </w:r>
    </w:p>
    <w:p w14:paraId="19A21A39" w14:textId="4F24361F" w:rsidR="002E53BC" w:rsidRDefault="002E53BC" w:rsidP="00B0189C">
      <w:pPr>
        <w:pStyle w:val="ConsPlusNormal"/>
        <w:numPr>
          <w:ilvl w:val="0"/>
          <w:numId w:val="14"/>
        </w:numPr>
        <w:tabs>
          <w:tab w:val="left" w:pos="851"/>
        </w:tabs>
        <w:spacing w:after="200" w:line="312" w:lineRule="auto"/>
        <w:ind w:left="0" w:firstLine="567"/>
        <w:jc w:val="both"/>
        <w:rPr>
          <w:rFonts w:ascii="Times New Roman" w:hAnsi="Times New Roman" w:cs="Times New Roman"/>
          <w:sz w:val="24"/>
          <w:szCs w:val="24"/>
        </w:rPr>
      </w:pPr>
      <w:r w:rsidRPr="002E53BC">
        <w:rPr>
          <w:rFonts w:ascii="Times New Roman" w:hAnsi="Times New Roman" w:cs="Times New Roman"/>
          <w:sz w:val="24"/>
          <w:szCs w:val="24"/>
        </w:rPr>
        <w:t>Настоящее решение вступает в силу после официального опубликования.</w:t>
      </w:r>
    </w:p>
    <w:p w14:paraId="7AD4BE6A" w14:textId="22E7B2FE" w:rsidR="002E53BC" w:rsidRPr="002E53BC" w:rsidRDefault="002E53BC" w:rsidP="00B0189C">
      <w:pPr>
        <w:numPr>
          <w:ilvl w:val="0"/>
          <w:numId w:val="14"/>
        </w:numPr>
        <w:tabs>
          <w:tab w:val="left" w:pos="709"/>
          <w:tab w:val="left" w:pos="851"/>
          <w:tab w:val="left" w:pos="2127"/>
        </w:tabs>
        <w:spacing w:line="312" w:lineRule="auto"/>
        <w:ind w:left="0" w:firstLine="567"/>
        <w:jc w:val="both"/>
        <w:rPr>
          <w:rFonts w:ascii="Times New Roman" w:hAnsi="Times New Roman" w:cs="Times New Roman"/>
          <w:sz w:val="24"/>
          <w:szCs w:val="24"/>
        </w:rPr>
      </w:pPr>
      <w:r w:rsidRPr="002E53BC">
        <w:rPr>
          <w:rFonts w:ascii="Times New Roman" w:hAnsi="Times New Roman" w:cs="Times New Roman"/>
          <w:sz w:val="24"/>
        </w:rPr>
        <w:lastRenderedPageBreak/>
        <w:t xml:space="preserve">Контроль за исполнением настоящего решения возложить на </w:t>
      </w:r>
      <w:r w:rsidR="004F4D45">
        <w:rPr>
          <w:rFonts w:ascii="Times New Roman" w:hAnsi="Times New Roman" w:cs="Times New Roman"/>
          <w:sz w:val="24"/>
        </w:rPr>
        <w:t xml:space="preserve">заместителя председателя </w:t>
      </w:r>
      <w:r w:rsidRPr="002E53BC">
        <w:rPr>
          <w:rFonts w:ascii="Times New Roman" w:hAnsi="Times New Roman" w:cs="Times New Roman"/>
          <w:sz w:val="24"/>
        </w:rPr>
        <w:t>Совета депутатов Ленинского городского округа Московской области Черникова В.Н.</w:t>
      </w:r>
    </w:p>
    <w:p w14:paraId="59489266" w14:textId="77777777" w:rsidR="002C59C7" w:rsidRDefault="002C59C7" w:rsidP="002E53BC">
      <w:pPr>
        <w:ind w:left="425"/>
        <w:jc w:val="both"/>
        <w:rPr>
          <w:rFonts w:ascii="Times New Roman" w:eastAsia="Calibri" w:hAnsi="Times New Roman" w:cs="Times New Roman"/>
          <w:sz w:val="24"/>
          <w:szCs w:val="24"/>
        </w:rPr>
      </w:pPr>
    </w:p>
    <w:tbl>
      <w:tblPr>
        <w:tblStyle w:val="a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38"/>
        <w:gridCol w:w="4137"/>
      </w:tblGrid>
      <w:tr w:rsidR="002C59C7" w14:paraId="249DB6F1" w14:textId="77777777" w:rsidTr="002C59C7">
        <w:tc>
          <w:tcPr>
            <w:tcW w:w="4503" w:type="dxa"/>
          </w:tcPr>
          <w:p w14:paraId="502529BF" w14:textId="77777777" w:rsidR="002C59C7" w:rsidRPr="002C59C7" w:rsidRDefault="002C59C7" w:rsidP="002E53BC">
            <w:pPr>
              <w:spacing w:line="276" w:lineRule="auto"/>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Глава </w:t>
            </w:r>
          </w:p>
          <w:p w14:paraId="3CBF644C" w14:textId="77777777" w:rsidR="002C59C7" w:rsidRPr="002C59C7" w:rsidRDefault="002C59C7" w:rsidP="002E53BC">
            <w:pPr>
              <w:spacing w:line="276" w:lineRule="auto"/>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Ленинского городского округа </w:t>
            </w:r>
          </w:p>
        </w:tc>
        <w:tc>
          <w:tcPr>
            <w:tcW w:w="567" w:type="dxa"/>
          </w:tcPr>
          <w:p w14:paraId="15777E45" w14:textId="77777777" w:rsidR="002C59C7" w:rsidRPr="0074393A" w:rsidRDefault="002C59C7" w:rsidP="002E53BC">
            <w:pPr>
              <w:spacing w:line="276" w:lineRule="auto"/>
              <w:jc w:val="both"/>
              <w:rPr>
                <w:rFonts w:ascii="Times New Roman" w:eastAsia="Times New Roman" w:hAnsi="Times New Roman" w:cs="Times New Roman"/>
                <w:b/>
                <w:sz w:val="24"/>
                <w:szCs w:val="24"/>
                <w:lang w:eastAsia="ru-RU"/>
              </w:rPr>
            </w:pPr>
          </w:p>
        </w:tc>
        <w:tc>
          <w:tcPr>
            <w:tcW w:w="4358" w:type="dxa"/>
          </w:tcPr>
          <w:p w14:paraId="2433DB8F" w14:textId="77777777" w:rsidR="002C59C7" w:rsidRPr="0074393A" w:rsidRDefault="002C59C7" w:rsidP="002E53BC">
            <w:pPr>
              <w:spacing w:line="276" w:lineRule="auto"/>
              <w:jc w:val="both"/>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Председатель Совета депутатов</w:t>
            </w:r>
          </w:p>
          <w:p w14:paraId="747AC327" w14:textId="77777777" w:rsidR="002C59C7" w:rsidRDefault="002C59C7" w:rsidP="002E53BC">
            <w:pPr>
              <w:spacing w:line="276" w:lineRule="auto"/>
              <w:jc w:val="both"/>
              <w:rPr>
                <w:rFonts w:ascii="Times New Roman" w:eastAsia="Calibri" w:hAnsi="Times New Roman" w:cs="Times New Roman"/>
                <w:sz w:val="24"/>
                <w:szCs w:val="24"/>
              </w:rPr>
            </w:pPr>
            <w:r w:rsidRPr="0074393A">
              <w:rPr>
                <w:rFonts w:ascii="Times New Roman" w:eastAsia="Times New Roman" w:hAnsi="Times New Roman" w:cs="Times New Roman"/>
                <w:b/>
                <w:sz w:val="24"/>
                <w:szCs w:val="24"/>
                <w:lang w:eastAsia="ru-RU"/>
              </w:rPr>
              <w:t xml:space="preserve">Ленинского городского округа      </w:t>
            </w:r>
          </w:p>
        </w:tc>
      </w:tr>
      <w:tr w:rsidR="002C59C7" w14:paraId="1774AC87" w14:textId="77777777" w:rsidTr="002C59C7">
        <w:tc>
          <w:tcPr>
            <w:tcW w:w="4503" w:type="dxa"/>
          </w:tcPr>
          <w:p w14:paraId="517FF41F" w14:textId="77777777" w:rsidR="002C59C7" w:rsidRDefault="002C59C7" w:rsidP="002E53BC">
            <w:pPr>
              <w:spacing w:after="200" w:line="276" w:lineRule="auto"/>
              <w:jc w:val="both"/>
              <w:rPr>
                <w:rFonts w:ascii="Times New Roman" w:eastAsia="Calibri" w:hAnsi="Times New Roman" w:cs="Times New Roman"/>
                <w:sz w:val="24"/>
                <w:szCs w:val="24"/>
              </w:rPr>
            </w:pPr>
          </w:p>
        </w:tc>
        <w:tc>
          <w:tcPr>
            <w:tcW w:w="567" w:type="dxa"/>
          </w:tcPr>
          <w:p w14:paraId="34C5286C" w14:textId="77777777" w:rsidR="002C59C7" w:rsidRDefault="002C59C7" w:rsidP="002E53BC">
            <w:pPr>
              <w:spacing w:after="200" w:line="276" w:lineRule="auto"/>
              <w:jc w:val="both"/>
              <w:rPr>
                <w:rFonts w:ascii="Times New Roman" w:eastAsia="Calibri" w:hAnsi="Times New Roman" w:cs="Times New Roman"/>
                <w:sz w:val="24"/>
                <w:szCs w:val="24"/>
              </w:rPr>
            </w:pPr>
          </w:p>
        </w:tc>
        <w:tc>
          <w:tcPr>
            <w:tcW w:w="4358" w:type="dxa"/>
          </w:tcPr>
          <w:p w14:paraId="0AAC84F0" w14:textId="77777777" w:rsidR="002C59C7" w:rsidRDefault="002C59C7" w:rsidP="002E53BC">
            <w:pPr>
              <w:spacing w:after="200" w:line="276" w:lineRule="auto"/>
              <w:jc w:val="both"/>
              <w:rPr>
                <w:rFonts w:ascii="Times New Roman" w:eastAsia="Calibri" w:hAnsi="Times New Roman" w:cs="Times New Roman"/>
                <w:sz w:val="24"/>
                <w:szCs w:val="24"/>
              </w:rPr>
            </w:pPr>
          </w:p>
        </w:tc>
      </w:tr>
      <w:tr w:rsidR="002C59C7" w14:paraId="160A23D5" w14:textId="77777777" w:rsidTr="002C59C7">
        <w:tc>
          <w:tcPr>
            <w:tcW w:w="4503" w:type="dxa"/>
          </w:tcPr>
          <w:p w14:paraId="720B7980" w14:textId="77777777" w:rsidR="002C59C7" w:rsidRPr="002C59C7" w:rsidRDefault="002C59C7" w:rsidP="002E53BC">
            <w:pPr>
              <w:spacing w:after="200" w:line="276" w:lineRule="auto"/>
              <w:jc w:val="right"/>
              <w:rPr>
                <w:rFonts w:ascii="Times New Roman" w:eastAsia="Calibri" w:hAnsi="Times New Roman" w:cs="Times New Roman"/>
                <w:b/>
                <w:sz w:val="24"/>
                <w:szCs w:val="24"/>
              </w:rPr>
            </w:pPr>
            <w:r w:rsidRPr="002C59C7">
              <w:rPr>
                <w:rFonts w:ascii="Times New Roman" w:eastAsia="Calibri" w:hAnsi="Times New Roman" w:cs="Times New Roman"/>
                <w:b/>
                <w:sz w:val="24"/>
                <w:szCs w:val="24"/>
              </w:rPr>
              <w:t>А.П. Спасский</w:t>
            </w:r>
          </w:p>
        </w:tc>
        <w:tc>
          <w:tcPr>
            <w:tcW w:w="567" w:type="dxa"/>
          </w:tcPr>
          <w:p w14:paraId="3D412820" w14:textId="77777777" w:rsidR="002C59C7" w:rsidRPr="0074393A" w:rsidRDefault="002C59C7" w:rsidP="002E53BC">
            <w:pPr>
              <w:spacing w:after="200" w:line="276" w:lineRule="auto"/>
              <w:jc w:val="right"/>
              <w:rPr>
                <w:rFonts w:ascii="Times New Roman" w:eastAsia="Times New Roman" w:hAnsi="Times New Roman" w:cs="Times New Roman"/>
                <w:b/>
                <w:sz w:val="24"/>
                <w:szCs w:val="24"/>
                <w:lang w:eastAsia="ru-RU"/>
              </w:rPr>
            </w:pPr>
          </w:p>
        </w:tc>
        <w:tc>
          <w:tcPr>
            <w:tcW w:w="4358" w:type="dxa"/>
          </w:tcPr>
          <w:p w14:paraId="07AD1A96" w14:textId="77777777" w:rsidR="002C59C7" w:rsidRPr="0074393A" w:rsidRDefault="002C59C7" w:rsidP="002E53BC">
            <w:pPr>
              <w:spacing w:after="200" w:line="276" w:lineRule="auto"/>
              <w:jc w:val="right"/>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С.Н. Радченко</w:t>
            </w:r>
          </w:p>
          <w:p w14:paraId="68D6DDDC" w14:textId="77777777" w:rsidR="002C59C7" w:rsidRDefault="002C59C7" w:rsidP="002E53BC">
            <w:pPr>
              <w:spacing w:after="200" w:line="276" w:lineRule="auto"/>
              <w:jc w:val="both"/>
              <w:rPr>
                <w:rFonts w:ascii="Times New Roman" w:eastAsia="Calibri" w:hAnsi="Times New Roman" w:cs="Times New Roman"/>
                <w:sz w:val="24"/>
                <w:szCs w:val="24"/>
              </w:rPr>
            </w:pPr>
          </w:p>
        </w:tc>
      </w:tr>
    </w:tbl>
    <w:p w14:paraId="7F4A93BF" w14:textId="77777777" w:rsidR="0074393A" w:rsidRDefault="0074393A" w:rsidP="002C59C7">
      <w:pPr>
        <w:spacing w:after="0" w:line="240" w:lineRule="auto"/>
        <w:jc w:val="both"/>
        <w:rPr>
          <w:rFonts w:ascii="Times New Roman" w:eastAsia="Times New Roman" w:hAnsi="Times New Roman" w:cs="Times New Roman"/>
          <w:b/>
          <w:i/>
          <w:sz w:val="24"/>
          <w:szCs w:val="24"/>
          <w:lang w:eastAsia="ru-RU"/>
        </w:rPr>
      </w:pPr>
    </w:p>
    <w:p w14:paraId="129F7F19" w14:textId="77777777" w:rsidR="00B0189C" w:rsidRDefault="00B0189C" w:rsidP="002C59C7">
      <w:pPr>
        <w:spacing w:after="0" w:line="240" w:lineRule="auto"/>
        <w:jc w:val="both"/>
        <w:rPr>
          <w:rFonts w:ascii="Times New Roman" w:eastAsia="Times New Roman" w:hAnsi="Times New Roman" w:cs="Times New Roman"/>
          <w:b/>
          <w:i/>
          <w:sz w:val="20"/>
          <w:szCs w:val="20"/>
          <w:u w:val="single"/>
          <w:lang w:eastAsia="ru-RU"/>
        </w:rPr>
      </w:pPr>
    </w:p>
    <w:p w14:paraId="70E9546F" w14:textId="10010813" w:rsidR="00A462CF" w:rsidRPr="0074393A" w:rsidRDefault="00A462CF" w:rsidP="002C59C7">
      <w:pPr>
        <w:spacing w:after="0" w:line="240" w:lineRule="auto"/>
        <w:jc w:val="both"/>
        <w:rPr>
          <w:rFonts w:ascii="Times New Roman" w:eastAsia="Calibri" w:hAnsi="Times New Roman" w:cs="Times New Roman"/>
          <w:b/>
          <w:sz w:val="20"/>
          <w:szCs w:val="20"/>
        </w:rPr>
      </w:pPr>
      <w:r w:rsidRPr="0074393A">
        <w:rPr>
          <w:rFonts w:ascii="Times New Roman" w:eastAsia="Times New Roman" w:hAnsi="Times New Roman" w:cs="Times New Roman"/>
          <w:b/>
          <w:i/>
          <w:sz w:val="20"/>
          <w:szCs w:val="20"/>
          <w:u w:val="single"/>
          <w:lang w:eastAsia="ru-RU"/>
        </w:rPr>
        <w:t xml:space="preserve">Разослать: </w:t>
      </w:r>
      <w:r w:rsidRPr="0074393A">
        <w:rPr>
          <w:rFonts w:ascii="Times New Roman" w:eastAsia="Times New Roman" w:hAnsi="Times New Roman" w:cs="Times New Roman"/>
          <w:sz w:val="20"/>
          <w:szCs w:val="20"/>
          <w:lang w:eastAsia="ru-RU"/>
        </w:rPr>
        <w:t xml:space="preserve">в дело-2экз., </w:t>
      </w:r>
      <w:proofErr w:type="spellStart"/>
      <w:r w:rsidR="002E53BC" w:rsidRPr="002E53BC">
        <w:rPr>
          <w:rFonts w:ascii="Times New Roman" w:hAnsi="Times New Roman" w:cs="Times New Roman"/>
          <w:sz w:val="20"/>
          <w:szCs w:val="20"/>
        </w:rPr>
        <w:t>Гравину</w:t>
      </w:r>
      <w:proofErr w:type="spellEnd"/>
      <w:r w:rsidR="002E53BC" w:rsidRPr="002E53BC">
        <w:rPr>
          <w:rFonts w:ascii="Times New Roman" w:hAnsi="Times New Roman" w:cs="Times New Roman"/>
          <w:sz w:val="20"/>
          <w:szCs w:val="20"/>
        </w:rPr>
        <w:t xml:space="preserve"> А.А., </w:t>
      </w:r>
      <w:proofErr w:type="spellStart"/>
      <w:r w:rsidR="002E53BC" w:rsidRPr="002E53BC">
        <w:rPr>
          <w:rFonts w:ascii="Times New Roman" w:hAnsi="Times New Roman" w:cs="Times New Roman"/>
          <w:sz w:val="20"/>
          <w:szCs w:val="20"/>
        </w:rPr>
        <w:t>Благодарящевой</w:t>
      </w:r>
      <w:proofErr w:type="spellEnd"/>
      <w:r w:rsidR="002E53BC" w:rsidRPr="002E53BC">
        <w:rPr>
          <w:rFonts w:ascii="Times New Roman" w:hAnsi="Times New Roman" w:cs="Times New Roman"/>
          <w:sz w:val="20"/>
          <w:szCs w:val="20"/>
        </w:rPr>
        <w:t xml:space="preserve"> Г.В., Лебедевой Т.Д., МАУК «ВДК».</w:t>
      </w:r>
    </w:p>
    <w:p w14:paraId="42592853" w14:textId="60FC3A67" w:rsidR="00771C26" w:rsidRDefault="00771C26" w:rsidP="00A462CF">
      <w:pPr>
        <w:spacing w:after="0"/>
        <w:ind w:firstLine="540"/>
        <w:jc w:val="center"/>
        <w:rPr>
          <w:rFonts w:ascii="Times New Roman" w:eastAsia="Calibri" w:hAnsi="Times New Roman" w:cs="Times New Roman"/>
          <w:b/>
          <w:sz w:val="24"/>
          <w:szCs w:val="24"/>
        </w:rPr>
      </w:pPr>
    </w:p>
    <w:p w14:paraId="4759739C" w14:textId="4DB4FA9E" w:rsidR="002E53BC" w:rsidRDefault="002E53BC" w:rsidP="00A462CF">
      <w:pPr>
        <w:spacing w:after="0"/>
        <w:ind w:firstLine="540"/>
        <w:jc w:val="center"/>
        <w:rPr>
          <w:rFonts w:ascii="Times New Roman" w:eastAsia="Calibri" w:hAnsi="Times New Roman" w:cs="Times New Roman"/>
          <w:b/>
          <w:sz w:val="24"/>
          <w:szCs w:val="24"/>
        </w:rPr>
      </w:pPr>
    </w:p>
    <w:p w14:paraId="32FF5C29" w14:textId="097F65CB" w:rsidR="002E53BC" w:rsidRDefault="002E53BC" w:rsidP="00A462CF">
      <w:pPr>
        <w:spacing w:after="0"/>
        <w:ind w:firstLine="540"/>
        <w:jc w:val="center"/>
        <w:rPr>
          <w:rFonts w:ascii="Times New Roman" w:eastAsia="Calibri" w:hAnsi="Times New Roman" w:cs="Times New Roman"/>
          <w:b/>
          <w:sz w:val="24"/>
          <w:szCs w:val="24"/>
        </w:rPr>
      </w:pPr>
    </w:p>
    <w:p w14:paraId="7770C880" w14:textId="3CC8D9B3" w:rsidR="002E53BC" w:rsidRDefault="002E53BC" w:rsidP="00A462CF">
      <w:pPr>
        <w:spacing w:after="0"/>
        <w:ind w:firstLine="540"/>
        <w:jc w:val="center"/>
        <w:rPr>
          <w:rFonts w:ascii="Times New Roman" w:eastAsia="Calibri" w:hAnsi="Times New Roman" w:cs="Times New Roman"/>
          <w:b/>
          <w:sz w:val="24"/>
          <w:szCs w:val="24"/>
        </w:rPr>
      </w:pPr>
    </w:p>
    <w:p w14:paraId="005483F8" w14:textId="45576FB3" w:rsidR="002E53BC" w:rsidRDefault="002E53BC" w:rsidP="00A462CF">
      <w:pPr>
        <w:spacing w:after="0"/>
        <w:ind w:firstLine="540"/>
        <w:jc w:val="center"/>
        <w:rPr>
          <w:rFonts w:ascii="Times New Roman" w:eastAsia="Calibri" w:hAnsi="Times New Roman" w:cs="Times New Roman"/>
          <w:b/>
          <w:sz w:val="24"/>
          <w:szCs w:val="24"/>
        </w:rPr>
      </w:pPr>
    </w:p>
    <w:p w14:paraId="4664FF1E" w14:textId="2B9C0900" w:rsidR="002E53BC" w:rsidRDefault="002E53BC" w:rsidP="00A462CF">
      <w:pPr>
        <w:spacing w:after="0"/>
        <w:ind w:firstLine="540"/>
        <w:jc w:val="center"/>
        <w:rPr>
          <w:rFonts w:ascii="Times New Roman" w:eastAsia="Calibri" w:hAnsi="Times New Roman" w:cs="Times New Roman"/>
          <w:b/>
          <w:sz w:val="24"/>
          <w:szCs w:val="24"/>
        </w:rPr>
      </w:pPr>
    </w:p>
    <w:p w14:paraId="1C121C72" w14:textId="7DD9F3EA" w:rsidR="002E53BC" w:rsidRDefault="002E53BC" w:rsidP="00A462CF">
      <w:pPr>
        <w:spacing w:after="0"/>
        <w:ind w:firstLine="540"/>
        <w:jc w:val="center"/>
        <w:rPr>
          <w:rFonts w:ascii="Times New Roman" w:eastAsia="Calibri" w:hAnsi="Times New Roman" w:cs="Times New Roman"/>
          <w:b/>
          <w:sz w:val="24"/>
          <w:szCs w:val="24"/>
        </w:rPr>
      </w:pPr>
    </w:p>
    <w:p w14:paraId="2D6F422F" w14:textId="204AC763" w:rsidR="002E53BC" w:rsidRDefault="002E53BC" w:rsidP="00A462CF">
      <w:pPr>
        <w:spacing w:after="0"/>
        <w:ind w:firstLine="540"/>
        <w:jc w:val="center"/>
        <w:rPr>
          <w:rFonts w:ascii="Times New Roman" w:eastAsia="Calibri" w:hAnsi="Times New Roman" w:cs="Times New Roman"/>
          <w:b/>
          <w:sz w:val="24"/>
          <w:szCs w:val="24"/>
        </w:rPr>
      </w:pPr>
    </w:p>
    <w:p w14:paraId="6FCFF149" w14:textId="176872EF" w:rsidR="002E53BC" w:rsidRDefault="002E53BC" w:rsidP="00A462CF">
      <w:pPr>
        <w:spacing w:after="0"/>
        <w:ind w:firstLine="540"/>
        <w:jc w:val="center"/>
        <w:rPr>
          <w:rFonts w:ascii="Times New Roman" w:eastAsia="Calibri" w:hAnsi="Times New Roman" w:cs="Times New Roman"/>
          <w:b/>
          <w:sz w:val="24"/>
          <w:szCs w:val="24"/>
        </w:rPr>
      </w:pPr>
    </w:p>
    <w:p w14:paraId="1D0E0694" w14:textId="3E1F27BE" w:rsidR="002E53BC" w:rsidRDefault="002E53BC" w:rsidP="00A462CF">
      <w:pPr>
        <w:spacing w:after="0"/>
        <w:ind w:firstLine="540"/>
        <w:jc w:val="center"/>
        <w:rPr>
          <w:rFonts w:ascii="Times New Roman" w:eastAsia="Calibri" w:hAnsi="Times New Roman" w:cs="Times New Roman"/>
          <w:b/>
          <w:sz w:val="24"/>
          <w:szCs w:val="24"/>
        </w:rPr>
      </w:pPr>
    </w:p>
    <w:p w14:paraId="4C4484E8" w14:textId="7BAB8CCC" w:rsidR="002E53BC" w:rsidRDefault="002E53BC" w:rsidP="00A462CF">
      <w:pPr>
        <w:spacing w:after="0"/>
        <w:ind w:firstLine="540"/>
        <w:jc w:val="center"/>
        <w:rPr>
          <w:rFonts w:ascii="Times New Roman" w:eastAsia="Calibri" w:hAnsi="Times New Roman" w:cs="Times New Roman"/>
          <w:b/>
          <w:sz w:val="24"/>
          <w:szCs w:val="24"/>
        </w:rPr>
      </w:pPr>
    </w:p>
    <w:p w14:paraId="7F456A1D" w14:textId="2504CC0E" w:rsidR="002E53BC" w:rsidRDefault="002E53BC" w:rsidP="00A462CF">
      <w:pPr>
        <w:spacing w:after="0"/>
        <w:ind w:firstLine="540"/>
        <w:jc w:val="center"/>
        <w:rPr>
          <w:rFonts w:ascii="Times New Roman" w:eastAsia="Calibri" w:hAnsi="Times New Roman" w:cs="Times New Roman"/>
          <w:b/>
          <w:sz w:val="24"/>
          <w:szCs w:val="24"/>
        </w:rPr>
      </w:pPr>
    </w:p>
    <w:p w14:paraId="4414EFC1" w14:textId="3CA3F99B" w:rsidR="002E53BC" w:rsidRDefault="002E53BC" w:rsidP="00A462CF">
      <w:pPr>
        <w:spacing w:after="0"/>
        <w:ind w:firstLine="540"/>
        <w:jc w:val="center"/>
        <w:rPr>
          <w:rFonts w:ascii="Times New Roman" w:eastAsia="Calibri" w:hAnsi="Times New Roman" w:cs="Times New Roman"/>
          <w:b/>
          <w:sz w:val="24"/>
          <w:szCs w:val="24"/>
        </w:rPr>
      </w:pPr>
    </w:p>
    <w:p w14:paraId="79AB82ED" w14:textId="43CAB336" w:rsidR="007A782A" w:rsidRDefault="007A782A" w:rsidP="00A462CF">
      <w:pPr>
        <w:spacing w:after="0"/>
        <w:ind w:firstLine="540"/>
        <w:jc w:val="center"/>
        <w:rPr>
          <w:rFonts w:ascii="Times New Roman" w:eastAsia="Calibri" w:hAnsi="Times New Roman" w:cs="Times New Roman"/>
          <w:b/>
          <w:sz w:val="24"/>
          <w:szCs w:val="24"/>
        </w:rPr>
      </w:pPr>
    </w:p>
    <w:p w14:paraId="5249F4DC" w14:textId="7A437861" w:rsidR="007A782A" w:rsidRDefault="007A782A" w:rsidP="00A462CF">
      <w:pPr>
        <w:spacing w:after="0"/>
        <w:ind w:firstLine="540"/>
        <w:jc w:val="center"/>
        <w:rPr>
          <w:rFonts w:ascii="Times New Roman" w:eastAsia="Calibri" w:hAnsi="Times New Roman" w:cs="Times New Roman"/>
          <w:b/>
          <w:sz w:val="24"/>
          <w:szCs w:val="24"/>
        </w:rPr>
      </w:pPr>
    </w:p>
    <w:p w14:paraId="096E26FD" w14:textId="61DA743A" w:rsidR="007A782A" w:rsidRDefault="007A782A" w:rsidP="00A462CF">
      <w:pPr>
        <w:spacing w:after="0"/>
        <w:ind w:firstLine="540"/>
        <w:jc w:val="center"/>
        <w:rPr>
          <w:rFonts w:ascii="Times New Roman" w:eastAsia="Calibri" w:hAnsi="Times New Roman" w:cs="Times New Roman"/>
          <w:b/>
          <w:sz w:val="24"/>
          <w:szCs w:val="24"/>
        </w:rPr>
      </w:pPr>
    </w:p>
    <w:p w14:paraId="14A9B761" w14:textId="4DECC3B4" w:rsidR="007A782A" w:rsidRDefault="007A782A" w:rsidP="00A462CF">
      <w:pPr>
        <w:spacing w:after="0"/>
        <w:ind w:firstLine="540"/>
        <w:jc w:val="center"/>
        <w:rPr>
          <w:rFonts w:ascii="Times New Roman" w:eastAsia="Calibri" w:hAnsi="Times New Roman" w:cs="Times New Roman"/>
          <w:b/>
          <w:sz w:val="24"/>
          <w:szCs w:val="24"/>
        </w:rPr>
      </w:pPr>
    </w:p>
    <w:p w14:paraId="0F1CA477" w14:textId="58DE1510" w:rsidR="007A782A" w:rsidRDefault="007A782A" w:rsidP="00A462CF">
      <w:pPr>
        <w:spacing w:after="0"/>
        <w:ind w:firstLine="540"/>
        <w:jc w:val="center"/>
        <w:rPr>
          <w:rFonts w:ascii="Times New Roman" w:eastAsia="Calibri" w:hAnsi="Times New Roman" w:cs="Times New Roman"/>
          <w:b/>
          <w:sz w:val="24"/>
          <w:szCs w:val="24"/>
        </w:rPr>
      </w:pPr>
    </w:p>
    <w:p w14:paraId="5ADAEA9E" w14:textId="1B678724" w:rsidR="007A782A" w:rsidRDefault="007A782A" w:rsidP="00A462CF">
      <w:pPr>
        <w:spacing w:after="0"/>
        <w:ind w:firstLine="540"/>
        <w:jc w:val="center"/>
        <w:rPr>
          <w:rFonts w:ascii="Times New Roman" w:eastAsia="Calibri" w:hAnsi="Times New Roman" w:cs="Times New Roman"/>
          <w:b/>
          <w:sz w:val="24"/>
          <w:szCs w:val="24"/>
        </w:rPr>
      </w:pPr>
    </w:p>
    <w:p w14:paraId="6DB83E73" w14:textId="5040C1D4" w:rsidR="007A782A" w:rsidRDefault="007A782A" w:rsidP="00A462CF">
      <w:pPr>
        <w:spacing w:after="0"/>
        <w:ind w:firstLine="540"/>
        <w:jc w:val="center"/>
        <w:rPr>
          <w:rFonts w:ascii="Times New Roman" w:eastAsia="Calibri" w:hAnsi="Times New Roman" w:cs="Times New Roman"/>
          <w:b/>
          <w:sz w:val="24"/>
          <w:szCs w:val="24"/>
        </w:rPr>
      </w:pPr>
    </w:p>
    <w:p w14:paraId="5F58CC30" w14:textId="6C9E3609" w:rsidR="007A782A" w:rsidRDefault="007A782A" w:rsidP="00A462CF">
      <w:pPr>
        <w:spacing w:after="0"/>
        <w:ind w:firstLine="540"/>
        <w:jc w:val="center"/>
        <w:rPr>
          <w:rFonts w:ascii="Times New Roman" w:eastAsia="Calibri" w:hAnsi="Times New Roman" w:cs="Times New Roman"/>
          <w:b/>
          <w:sz w:val="24"/>
          <w:szCs w:val="24"/>
        </w:rPr>
      </w:pPr>
    </w:p>
    <w:p w14:paraId="0C8BE6FE" w14:textId="6E294B27" w:rsidR="007A782A" w:rsidRDefault="007A782A" w:rsidP="00A462CF">
      <w:pPr>
        <w:spacing w:after="0"/>
        <w:ind w:firstLine="540"/>
        <w:jc w:val="center"/>
        <w:rPr>
          <w:rFonts w:ascii="Times New Roman" w:eastAsia="Calibri" w:hAnsi="Times New Roman" w:cs="Times New Roman"/>
          <w:b/>
          <w:sz w:val="24"/>
          <w:szCs w:val="24"/>
        </w:rPr>
      </w:pPr>
    </w:p>
    <w:p w14:paraId="41350FCE" w14:textId="2BAC1666" w:rsidR="007A782A" w:rsidRDefault="007A782A" w:rsidP="00A462CF">
      <w:pPr>
        <w:spacing w:after="0"/>
        <w:ind w:firstLine="540"/>
        <w:jc w:val="center"/>
        <w:rPr>
          <w:rFonts w:ascii="Times New Roman" w:eastAsia="Calibri" w:hAnsi="Times New Roman" w:cs="Times New Roman"/>
          <w:b/>
          <w:sz w:val="24"/>
          <w:szCs w:val="24"/>
        </w:rPr>
      </w:pPr>
    </w:p>
    <w:p w14:paraId="03E40241" w14:textId="5D3717C2" w:rsidR="007A782A" w:rsidRDefault="007A782A" w:rsidP="00A462CF">
      <w:pPr>
        <w:spacing w:after="0"/>
        <w:ind w:firstLine="540"/>
        <w:jc w:val="center"/>
        <w:rPr>
          <w:rFonts w:ascii="Times New Roman" w:eastAsia="Calibri" w:hAnsi="Times New Roman" w:cs="Times New Roman"/>
          <w:b/>
          <w:sz w:val="24"/>
          <w:szCs w:val="24"/>
        </w:rPr>
      </w:pPr>
    </w:p>
    <w:p w14:paraId="25974465" w14:textId="3D3545AA" w:rsidR="007A782A" w:rsidRDefault="007A782A" w:rsidP="00A462CF">
      <w:pPr>
        <w:spacing w:after="0"/>
        <w:ind w:firstLine="540"/>
        <w:jc w:val="center"/>
        <w:rPr>
          <w:rFonts w:ascii="Times New Roman" w:eastAsia="Calibri" w:hAnsi="Times New Roman" w:cs="Times New Roman"/>
          <w:b/>
          <w:sz w:val="24"/>
          <w:szCs w:val="24"/>
        </w:rPr>
      </w:pPr>
    </w:p>
    <w:p w14:paraId="3FBE5889" w14:textId="04574814" w:rsidR="00B0189C" w:rsidRDefault="00B0189C" w:rsidP="00A462CF">
      <w:pPr>
        <w:spacing w:after="0"/>
        <w:ind w:firstLine="540"/>
        <w:jc w:val="center"/>
        <w:rPr>
          <w:rFonts w:ascii="Times New Roman" w:eastAsia="Calibri" w:hAnsi="Times New Roman" w:cs="Times New Roman"/>
          <w:b/>
          <w:sz w:val="24"/>
          <w:szCs w:val="24"/>
        </w:rPr>
      </w:pPr>
    </w:p>
    <w:p w14:paraId="2374E59C" w14:textId="77777777" w:rsidR="00B0189C" w:rsidRDefault="00B0189C" w:rsidP="00A462CF">
      <w:pPr>
        <w:spacing w:after="0"/>
        <w:ind w:firstLine="540"/>
        <w:jc w:val="center"/>
        <w:rPr>
          <w:rFonts w:ascii="Times New Roman" w:eastAsia="Calibri" w:hAnsi="Times New Roman" w:cs="Times New Roman"/>
          <w:b/>
          <w:sz w:val="24"/>
          <w:szCs w:val="24"/>
        </w:rPr>
      </w:pPr>
    </w:p>
    <w:p w14:paraId="67C92B70" w14:textId="0BDB8C6C" w:rsidR="002E53BC" w:rsidRDefault="002E53BC" w:rsidP="00A462CF">
      <w:pPr>
        <w:spacing w:after="0"/>
        <w:ind w:firstLine="540"/>
        <w:jc w:val="center"/>
        <w:rPr>
          <w:rFonts w:ascii="Times New Roman" w:eastAsia="Calibri" w:hAnsi="Times New Roman" w:cs="Times New Roman"/>
          <w:b/>
          <w:sz w:val="24"/>
          <w:szCs w:val="24"/>
        </w:rPr>
      </w:pPr>
    </w:p>
    <w:p w14:paraId="00A6B067" w14:textId="15CA167E" w:rsidR="00B0189C" w:rsidRDefault="00B0189C" w:rsidP="00A462CF">
      <w:pPr>
        <w:spacing w:after="0"/>
        <w:ind w:firstLine="540"/>
        <w:jc w:val="center"/>
        <w:rPr>
          <w:rFonts w:ascii="Times New Roman" w:eastAsia="Calibri" w:hAnsi="Times New Roman" w:cs="Times New Roman"/>
          <w:b/>
          <w:sz w:val="24"/>
          <w:szCs w:val="24"/>
        </w:rPr>
      </w:pPr>
    </w:p>
    <w:p w14:paraId="04CDA6A9" w14:textId="607F59ED" w:rsidR="00B0189C" w:rsidRDefault="00B0189C" w:rsidP="00A462CF">
      <w:pPr>
        <w:spacing w:after="0"/>
        <w:ind w:firstLine="540"/>
        <w:jc w:val="center"/>
        <w:rPr>
          <w:rFonts w:ascii="Times New Roman" w:eastAsia="Calibri" w:hAnsi="Times New Roman" w:cs="Times New Roman"/>
          <w:b/>
          <w:sz w:val="24"/>
          <w:szCs w:val="24"/>
        </w:rPr>
      </w:pPr>
    </w:p>
    <w:p w14:paraId="0CB71D6B" w14:textId="67F04126" w:rsidR="002E53BC" w:rsidRDefault="002E53BC" w:rsidP="00A462CF">
      <w:pPr>
        <w:spacing w:after="0"/>
        <w:ind w:firstLine="540"/>
        <w:jc w:val="center"/>
        <w:rPr>
          <w:rFonts w:ascii="Times New Roman" w:eastAsia="Calibri" w:hAnsi="Times New Roman" w:cs="Times New Roman"/>
          <w:b/>
          <w:sz w:val="24"/>
          <w:szCs w:val="24"/>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118"/>
        <w:gridCol w:w="517"/>
        <w:gridCol w:w="620"/>
      </w:tblGrid>
      <w:tr w:rsidR="00A462CF" w14:paraId="779B451D" w14:textId="77777777" w:rsidTr="002E53BC">
        <w:tc>
          <w:tcPr>
            <w:tcW w:w="2867" w:type="dxa"/>
            <w:gridSpan w:val="4"/>
          </w:tcPr>
          <w:p w14:paraId="716CD7AF" w14:textId="77777777" w:rsidR="00A462CF" w:rsidRP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Pr="0074393A">
              <w:rPr>
                <w:rFonts w:ascii="Times New Roman" w:eastAsia="Calibri" w:hAnsi="Times New Roman" w:cs="Times New Roman"/>
                <w:sz w:val="20"/>
                <w:szCs w:val="20"/>
              </w:rPr>
              <w:t xml:space="preserve">риложение </w:t>
            </w:r>
          </w:p>
        </w:tc>
      </w:tr>
      <w:tr w:rsidR="00A462CF" w14:paraId="086354CB" w14:textId="77777777" w:rsidTr="002E53BC">
        <w:tc>
          <w:tcPr>
            <w:tcW w:w="2867" w:type="dxa"/>
            <w:gridSpan w:val="4"/>
          </w:tcPr>
          <w:p w14:paraId="1AB76325" w14:textId="77777777" w:rsidR="00A462CF" w:rsidRP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к Решению Совета депутатов</w:t>
            </w:r>
          </w:p>
        </w:tc>
      </w:tr>
      <w:tr w:rsidR="0074393A" w14:paraId="752FCC56" w14:textId="77777777" w:rsidTr="002E53BC">
        <w:tc>
          <w:tcPr>
            <w:tcW w:w="2867" w:type="dxa"/>
            <w:gridSpan w:val="4"/>
          </w:tcPr>
          <w:p w14:paraId="65B894C2"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Ленинского городского округа</w:t>
            </w:r>
          </w:p>
        </w:tc>
      </w:tr>
      <w:tr w:rsidR="0074393A" w14:paraId="0D716B01" w14:textId="77777777" w:rsidTr="002E53BC">
        <w:tc>
          <w:tcPr>
            <w:tcW w:w="612" w:type="dxa"/>
          </w:tcPr>
          <w:p w14:paraId="45BEF4BB"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от</w:t>
            </w:r>
          </w:p>
        </w:tc>
        <w:tc>
          <w:tcPr>
            <w:tcW w:w="1118" w:type="dxa"/>
            <w:tcBorders>
              <w:bottom w:val="single" w:sz="4" w:space="0" w:color="auto"/>
            </w:tcBorders>
          </w:tcPr>
          <w:p w14:paraId="49BF7C94" w14:textId="2392637F" w:rsidR="0074393A" w:rsidRDefault="00420792" w:rsidP="0074393A">
            <w:pPr>
              <w:rPr>
                <w:rFonts w:ascii="Times New Roman" w:eastAsia="Calibri" w:hAnsi="Times New Roman" w:cs="Times New Roman"/>
                <w:sz w:val="20"/>
                <w:szCs w:val="20"/>
              </w:rPr>
            </w:pPr>
            <w:r>
              <w:rPr>
                <w:rFonts w:ascii="Times New Roman" w:eastAsia="Calibri" w:hAnsi="Times New Roman" w:cs="Times New Roman"/>
                <w:sz w:val="20"/>
                <w:szCs w:val="20"/>
              </w:rPr>
              <w:t>23.12.2020</w:t>
            </w:r>
          </w:p>
        </w:tc>
        <w:tc>
          <w:tcPr>
            <w:tcW w:w="517" w:type="dxa"/>
          </w:tcPr>
          <w:p w14:paraId="521B2104" w14:textId="77777777" w:rsidR="0074393A" w:rsidRDefault="0074393A" w:rsidP="0074393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620" w:type="dxa"/>
            <w:tcBorders>
              <w:bottom w:val="single" w:sz="4" w:space="0" w:color="auto"/>
            </w:tcBorders>
          </w:tcPr>
          <w:p w14:paraId="75CE7BD4" w14:textId="440DCC7C" w:rsidR="0074393A" w:rsidRDefault="00420792" w:rsidP="0074393A">
            <w:pPr>
              <w:rPr>
                <w:rFonts w:ascii="Times New Roman" w:eastAsia="Calibri" w:hAnsi="Times New Roman" w:cs="Times New Roman"/>
                <w:sz w:val="20"/>
                <w:szCs w:val="20"/>
              </w:rPr>
            </w:pPr>
            <w:r>
              <w:rPr>
                <w:rFonts w:ascii="Times New Roman" w:eastAsia="Calibri" w:hAnsi="Times New Roman" w:cs="Times New Roman"/>
                <w:sz w:val="20"/>
                <w:szCs w:val="20"/>
              </w:rPr>
              <w:t>22/1</w:t>
            </w:r>
          </w:p>
        </w:tc>
      </w:tr>
    </w:tbl>
    <w:p w14:paraId="5322C9EC" w14:textId="77777777" w:rsidR="00A462CF" w:rsidRDefault="00A462CF" w:rsidP="00A462CF">
      <w:pPr>
        <w:spacing w:after="0"/>
        <w:ind w:firstLine="540"/>
        <w:jc w:val="center"/>
        <w:rPr>
          <w:rFonts w:ascii="Times New Roman" w:eastAsia="Calibri" w:hAnsi="Times New Roman" w:cs="Times New Roman"/>
          <w:b/>
          <w:sz w:val="28"/>
          <w:szCs w:val="28"/>
        </w:rPr>
      </w:pPr>
    </w:p>
    <w:p w14:paraId="78A9444A" w14:textId="77777777" w:rsidR="00A462CF" w:rsidRDefault="00A462CF" w:rsidP="00A462CF">
      <w:pPr>
        <w:spacing w:after="0"/>
        <w:ind w:firstLine="540"/>
        <w:jc w:val="center"/>
        <w:rPr>
          <w:rFonts w:ascii="Times New Roman" w:eastAsia="Calibri" w:hAnsi="Times New Roman" w:cs="Times New Roman"/>
          <w:b/>
          <w:sz w:val="28"/>
          <w:szCs w:val="28"/>
        </w:rPr>
      </w:pPr>
    </w:p>
    <w:p w14:paraId="10ADB7C2" w14:textId="77777777" w:rsidR="00A462CF" w:rsidRPr="00AA3EFD" w:rsidRDefault="00A462CF" w:rsidP="00A462CF">
      <w:pPr>
        <w:spacing w:after="0" w:line="240" w:lineRule="auto"/>
        <w:jc w:val="both"/>
        <w:rPr>
          <w:rFonts w:ascii="Times New Roman" w:eastAsia="Times New Roman" w:hAnsi="Times New Roman" w:cs="Times New Roman"/>
          <w:sz w:val="18"/>
          <w:szCs w:val="20"/>
          <w:lang w:eastAsia="ru-RU"/>
        </w:rPr>
      </w:pPr>
    </w:p>
    <w:p w14:paraId="1C9E0B10" w14:textId="77777777" w:rsidR="002E53BC" w:rsidRPr="00276E8D" w:rsidRDefault="002E53BC" w:rsidP="00276E8D">
      <w:pPr>
        <w:pStyle w:val="ConsPlusTitle"/>
        <w:jc w:val="center"/>
        <w:rPr>
          <w:rFonts w:ascii="Times New Roman" w:hAnsi="Times New Roman" w:cs="Times New Roman"/>
          <w:sz w:val="24"/>
          <w:szCs w:val="24"/>
        </w:rPr>
      </w:pPr>
      <w:r w:rsidRPr="00276E8D">
        <w:rPr>
          <w:rFonts w:ascii="Times New Roman" w:hAnsi="Times New Roman" w:cs="Times New Roman"/>
          <w:sz w:val="24"/>
          <w:szCs w:val="24"/>
        </w:rPr>
        <w:t>Порядок</w:t>
      </w:r>
    </w:p>
    <w:p w14:paraId="761B1596" w14:textId="77777777" w:rsidR="002E53BC" w:rsidRPr="00276E8D" w:rsidRDefault="002E53BC" w:rsidP="00276E8D">
      <w:pPr>
        <w:pStyle w:val="ConsPlusTitle"/>
        <w:jc w:val="center"/>
        <w:rPr>
          <w:rFonts w:ascii="Times New Roman" w:hAnsi="Times New Roman" w:cs="Times New Roman"/>
          <w:sz w:val="24"/>
          <w:szCs w:val="24"/>
        </w:rPr>
      </w:pPr>
      <w:r w:rsidRPr="00276E8D">
        <w:rPr>
          <w:rFonts w:ascii="Times New Roman" w:hAnsi="Times New Roman" w:cs="Times New Roman"/>
          <w:sz w:val="24"/>
          <w:szCs w:val="24"/>
        </w:rPr>
        <w:t>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городского округа Московской области</w:t>
      </w:r>
    </w:p>
    <w:p w14:paraId="08182537" w14:textId="77777777" w:rsidR="002E53BC" w:rsidRPr="00276E8D" w:rsidRDefault="002E53BC" w:rsidP="00276E8D">
      <w:pPr>
        <w:pStyle w:val="ConsPlusNormal"/>
        <w:jc w:val="both"/>
        <w:rPr>
          <w:rFonts w:ascii="Times New Roman" w:hAnsi="Times New Roman" w:cs="Times New Roman"/>
          <w:sz w:val="24"/>
          <w:szCs w:val="24"/>
        </w:rPr>
      </w:pPr>
    </w:p>
    <w:p w14:paraId="21585D10"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1. Общие положения.</w:t>
      </w:r>
    </w:p>
    <w:p w14:paraId="55F6FD7C"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1.1. 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w:t>
      </w:r>
      <w:hyperlink r:id="rId14" w:history="1">
        <w:r w:rsidRPr="00276E8D">
          <w:rPr>
            <w:rFonts w:ascii="Times New Roman" w:hAnsi="Times New Roman" w:cs="Times New Roman"/>
            <w:sz w:val="24"/>
            <w:szCs w:val="24"/>
          </w:rPr>
          <w:t>законом</w:t>
        </w:r>
      </w:hyperlink>
      <w:r w:rsidRPr="00276E8D">
        <w:rPr>
          <w:rFonts w:ascii="Times New Roman" w:hAnsi="Times New Roman" w:cs="Times New Roman"/>
          <w:sz w:val="24"/>
          <w:szCs w:val="24"/>
        </w:rPr>
        <w:t xml:space="preserve"> от 21.02.1992 № 2395-1 «О недрах», </w:t>
      </w:r>
      <w:hyperlink r:id="rId15" w:history="1">
        <w:r w:rsidRPr="00276E8D">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 и 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городского округа Московской области (далее – муниципальный контроль).</w:t>
      </w:r>
    </w:p>
    <w:p w14:paraId="7F67739B"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1.2. Муниципальный контроль – деятельность органа, обеспечивающего осуществление муниципального контроля на территории Ленинского городского округа Московской области, направленная на предупреждение, выявление и пресечение нарушений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посредством организации и проведения проверок юридических лиц и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
    <w:p w14:paraId="3ECB0149"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Задачей муниципального контроля является обеспечение соблюдения юридическими лицами, индивидуальными предпринимателями обязательных требований и требований, установленных муниципальными правовыми актами,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14:paraId="0CFD30A7"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1.3. Полномочия администрации Ленинского городского округа Московской области по обеспечению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 отдел по охране окружающей среды управления земельно-имущественных отношений (далее – орган муниципального контроля).</w:t>
      </w:r>
    </w:p>
    <w:p w14:paraId="6840360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lastRenderedPageBreak/>
        <w:t>Мероприятия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специально уполномоченными должностными лицами администрации Ленинского городского округа Московской области (далее – уполномоченное должностное лицо).</w:t>
      </w:r>
    </w:p>
    <w:p w14:paraId="0266AA8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1.4. При осуществлении муниципального контроля уполномоченные должностные лица взаимодействуют с:</w:t>
      </w:r>
    </w:p>
    <w:p w14:paraId="37A9B98A"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Департаментом по недропользованию по Центральному федеральному округу;</w:t>
      </w:r>
    </w:p>
    <w:p w14:paraId="053FC692"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Межрегиональным управлением Федеральной службы по надзору в сфере природопользования по Московской и Смоленской областям;</w:t>
      </w:r>
    </w:p>
    <w:p w14:paraId="7AB17493"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Управлением Федеральной службы по надзору в сфере защиты прав потребителей и благополучия человека по Московской области;</w:t>
      </w:r>
    </w:p>
    <w:p w14:paraId="04D22BAF"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Министерством экологии и природопользования Московской области;</w:t>
      </w:r>
    </w:p>
    <w:p w14:paraId="0DE28ADB"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иными органами и организациями, имеющими сведения, необходимые для осуществления муниципального контроля.</w:t>
      </w:r>
    </w:p>
    <w:p w14:paraId="46F5A277" w14:textId="77777777" w:rsidR="002E53BC" w:rsidRPr="00276E8D" w:rsidRDefault="002E53BC" w:rsidP="00276E8D">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276E8D">
        <w:rPr>
          <w:rFonts w:ascii="Times New Roman" w:hAnsi="Times New Roman" w:cs="Times New Roman"/>
          <w:sz w:val="24"/>
          <w:szCs w:val="24"/>
        </w:rPr>
        <w:t>2. Формы осуществления муниципального контроля.</w:t>
      </w:r>
    </w:p>
    <w:p w14:paraId="58667DD4"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2.1. Формой осуществления муниципального контроля является проведение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14:paraId="6EF61C9B"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w:t>
      </w:r>
      <w:hyperlink r:id="rId16" w:history="1">
        <w:r w:rsidRPr="00276E8D">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72B46A68"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2.2. Орган муниципального контроля, реализует свои полномочия в сроки и в порядке в соответствии с административным регламентом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утверждаемым постановлением администрации Ленинского городского округа Московской области.</w:t>
      </w:r>
    </w:p>
    <w:p w14:paraId="0E62FA9D"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2.3. 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w:t>
      </w:r>
      <w:hyperlink r:id="rId17"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063522F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Плановые проверки юридических лиц и индивидуальных предпринимателей проводятся на основании разрабатываемого и утверждаемого администрацией Ленинского городского округа Московской области плана проверок в порядке, определенном статьей 9 </w:t>
      </w:r>
      <w:hyperlink r:id="rId18"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9" w:history="1">
        <w:r w:rsidRPr="00276E8D">
          <w:rPr>
            <w:rFonts w:ascii="Times New Roman" w:hAnsi="Times New Roman" w:cs="Times New Roman"/>
            <w:sz w:val="24"/>
            <w:szCs w:val="24"/>
          </w:rPr>
          <w:t>Постановлением Правительства Российской Федерации от 30.06.2010 № 489</w:t>
        </w:r>
      </w:hyperlink>
      <w:r w:rsidRPr="00276E8D">
        <w:rPr>
          <w:rFonts w:ascii="Times New Roman" w:hAnsi="Times New Roman" w:cs="Times New Roman"/>
          <w:sz w:val="24"/>
          <w:szCs w:val="24"/>
        </w:rPr>
        <w:t>, плана проведения плановых проверок, подлежащего согласованию с органами прокуратуры.</w:t>
      </w:r>
    </w:p>
    <w:p w14:paraId="3F8C2877"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после согласования с </w:t>
      </w:r>
      <w:proofErr w:type="spellStart"/>
      <w:r w:rsidRPr="00276E8D">
        <w:rPr>
          <w:rFonts w:ascii="Times New Roman" w:hAnsi="Times New Roman" w:cs="Times New Roman"/>
          <w:sz w:val="24"/>
          <w:szCs w:val="24"/>
        </w:rPr>
        <w:t>Видновской</w:t>
      </w:r>
      <w:proofErr w:type="spellEnd"/>
      <w:r w:rsidRPr="00276E8D">
        <w:rPr>
          <w:rFonts w:ascii="Times New Roman" w:hAnsi="Times New Roman" w:cs="Times New Roman"/>
          <w:sz w:val="24"/>
          <w:szCs w:val="24"/>
        </w:rPr>
        <w:t xml:space="preserve"> городской </w:t>
      </w:r>
      <w:r w:rsidRPr="00276E8D">
        <w:rPr>
          <w:rFonts w:ascii="Times New Roman" w:hAnsi="Times New Roman" w:cs="Times New Roman"/>
          <w:sz w:val="24"/>
          <w:szCs w:val="24"/>
        </w:rPr>
        <w:lastRenderedPageBreak/>
        <w:t>прокуратурой по основаниям и в порядке, определенным статьей 10 </w:t>
      </w:r>
      <w:hyperlink r:id="rId20" w:history="1">
        <w:r w:rsidRPr="00276E8D">
          <w:rPr>
            <w:rFonts w:ascii="Times New Roman" w:hAnsi="Times New Roman" w:cs="Times New Roman"/>
            <w:sz w:val="24"/>
            <w:szCs w:val="24"/>
          </w:rPr>
          <w:t>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 и Приказом Генерального прокурора Российской Федерации от 27.03.2009 № 93 «О реализации </w:t>
      </w:r>
      <w:hyperlink r:id="rId21"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7EF92DED"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14:paraId="3863CEFD" w14:textId="77777777" w:rsidR="002E53BC" w:rsidRPr="00276E8D" w:rsidRDefault="002E53BC" w:rsidP="00276E8D">
      <w:pPr>
        <w:autoSpaceDE w:val="0"/>
        <w:autoSpaceDN w:val="0"/>
        <w:adjustRightInd w:val="0"/>
        <w:spacing w:after="0" w:line="240" w:lineRule="auto"/>
        <w:ind w:firstLine="709"/>
        <w:jc w:val="both"/>
        <w:rPr>
          <w:rFonts w:ascii="Times New Roman" w:hAnsi="Times New Roman" w:cs="Times New Roman"/>
          <w:sz w:val="24"/>
          <w:szCs w:val="24"/>
        </w:rPr>
      </w:pPr>
      <w:r w:rsidRPr="00276E8D">
        <w:rPr>
          <w:rFonts w:ascii="Times New Roman" w:hAnsi="Times New Roman" w:cs="Times New Roman"/>
          <w:sz w:val="24"/>
          <w:szCs w:val="24"/>
        </w:rPr>
        <w:t>Плановые и внеплановые проверки проводятся на основании распоряжения главы Ленинского городского округа Московской области или заместителя главы администрации</w:t>
      </w:r>
      <w:r w:rsidRPr="00276E8D">
        <w:rPr>
          <w:rFonts w:ascii="Times New Roman" w:hAnsi="Times New Roman" w:cs="Times New Roman"/>
          <w:color w:val="FF0000"/>
          <w:sz w:val="24"/>
          <w:szCs w:val="24"/>
        </w:rPr>
        <w:t xml:space="preserve"> </w:t>
      </w:r>
      <w:r w:rsidRPr="00276E8D">
        <w:rPr>
          <w:rFonts w:ascii="Times New Roman" w:hAnsi="Times New Roman" w:cs="Times New Roman"/>
          <w:bCs/>
          <w:sz w:val="24"/>
          <w:szCs w:val="24"/>
        </w:rPr>
        <w:t xml:space="preserve">в соответствии с требованиями, установленными Федеральным законом и настоящим Положением. </w:t>
      </w:r>
    </w:p>
    <w:p w14:paraId="68089D58"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Юридические лица, индивидуальные предприниматели уведомляются о проведении проверки в сроки, установленные статьями 9 и 10 </w:t>
      </w:r>
      <w:hyperlink r:id="rId22"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2D892637"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w:t>
      </w:r>
      <w:hyperlink r:id="rId23"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018BDF61"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распоряжения главы Ленинского городского округа Московской области или заместителя главы администрации и плановых (рейдовых) заданий. Результаты плановых (рейдовых) осмотров оформляются актом осмотра (приложение 1).</w:t>
      </w:r>
    </w:p>
    <w:p w14:paraId="6E054615"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В случае выявления при проведении плановых (рейдовых) осмотров нарушений обязательных требований и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главы Ленинского городского округа Московской области или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hyperlink r:id="rId24"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5B5E7629"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администрацией Ленинского городского округа Московской области программой профилактики нарушений.</w:t>
      </w:r>
    </w:p>
    <w:p w14:paraId="51E7E2E0" w14:textId="77777777" w:rsidR="002E53BC" w:rsidRPr="00276E8D" w:rsidRDefault="002E53BC" w:rsidP="00276E8D">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276E8D">
        <w:rPr>
          <w:rFonts w:ascii="Times New Roman" w:hAnsi="Times New Roman" w:cs="Times New Roman"/>
          <w:sz w:val="24"/>
          <w:szCs w:val="24"/>
        </w:rPr>
        <w:lastRenderedPageBreak/>
        <w:t>3. Права, обязанности и ответственность должностных лиц, осуществляющих муниципальный контроль.</w:t>
      </w:r>
    </w:p>
    <w:p w14:paraId="47F79F5D"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3.1. Уполномоченное должностное лицо имеет право:</w:t>
      </w:r>
    </w:p>
    <w:p w14:paraId="01A99386"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14:paraId="618D1BE6"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14:paraId="7D742470"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14:paraId="6BA6D8D7"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осуществлять иные полномочия в соответствии с </w:t>
      </w:r>
      <w:hyperlink r:id="rId25" w:history="1">
        <w:r w:rsidRPr="00276E8D">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7AD9AF8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3.2. Уполномоченное должностное лицо обязано: </w:t>
      </w:r>
    </w:p>
    <w:p w14:paraId="0C30D9BE"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91E0AF1"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0968CE1"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проводить проверку на основании распоряжения главы Ленинского городского округа или нормативно-правового акта заместителя главы администрации о ее проведении в соответствии с ее назначением;</w:t>
      </w:r>
    </w:p>
    <w:p w14:paraId="4AA75899"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главы Ленинского городского округа Московской области или нормативно-правового акта заместителя главы администрации и в случае, предусмотренном частью 5 статьи 10 </w:t>
      </w:r>
      <w:hyperlink r:id="rId26"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 копии документа о согласовании проведения проверки;</w:t>
      </w:r>
    </w:p>
    <w:p w14:paraId="10FEBCA7"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79808B2"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E9246B7"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CAFC136"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276E8D">
        <w:rPr>
          <w:rFonts w:ascii="Times New Roman" w:hAnsi="Times New Roman" w:cs="Times New Roman"/>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14:paraId="4D93E937"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E66D073"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957B415"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соблюдать сроки проведения проверки, установленные </w:t>
      </w:r>
      <w:hyperlink r:id="rId27" w:history="1">
        <w:r w:rsidRPr="00276E8D">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04A4371D"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AE310D4"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64095ED1"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68774E8"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при разработке ежегодного плана проведения плановых проверок на будущий год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14:paraId="259CC139"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положение ст. 26.1 </w:t>
      </w:r>
      <w:hyperlink r:id="rId28" w:history="1">
        <w:r w:rsidRPr="00276E8D">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09AD727D"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3.3. В случае выявления нарушения законодательства в сфере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14:paraId="5E0DE386"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w:t>
      </w:r>
      <w:hyperlink r:id="rId29" w:history="1">
        <w:r w:rsidRPr="00276E8D">
          <w:rPr>
            <w:rFonts w:ascii="Times New Roman" w:hAnsi="Times New Roman" w:cs="Times New Roman"/>
            <w:sz w:val="24"/>
            <w:szCs w:val="24"/>
          </w:rPr>
          <w:t>Кодексом Российской Федерации об административных правонарушениях</w:t>
        </w:r>
      </w:hyperlink>
      <w:r w:rsidRPr="00276E8D">
        <w:rPr>
          <w:rFonts w:ascii="Times New Roman" w:hAnsi="Times New Roman" w:cs="Times New Roman"/>
          <w:sz w:val="24"/>
          <w:szCs w:val="24"/>
        </w:rPr>
        <w:t>.</w:t>
      </w:r>
    </w:p>
    <w:p w14:paraId="55DE7BC5"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14:paraId="533F2A94"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3.6.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39514CD4" w14:textId="77777777" w:rsidR="002E53BC" w:rsidRPr="00276E8D" w:rsidRDefault="002E53BC" w:rsidP="00276E8D">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276E8D">
        <w:rPr>
          <w:rFonts w:ascii="Times New Roman" w:hAnsi="Times New Roman" w:cs="Times New Roman"/>
          <w:sz w:val="24"/>
          <w:szCs w:val="24"/>
        </w:rPr>
        <w:lastRenderedPageBreak/>
        <w:t>4. Сроки проведения проверки.</w:t>
      </w:r>
    </w:p>
    <w:p w14:paraId="7EFD2B6A"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4.1. Срок проведения каждой из проверок (документарной, выездной) не может превышать двадцать рабочих дней.</w:t>
      </w:r>
    </w:p>
    <w:p w14:paraId="51778FDF"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2D73C58"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4.3. В случае необходимости при проведении проверки, указанной в пункте 4.2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4632F01C"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Ленинского городского округа Московской области или заместителем главы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B322AA1" w14:textId="77777777" w:rsidR="002E53BC" w:rsidRPr="00276E8D" w:rsidRDefault="002E53BC" w:rsidP="00276E8D">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276E8D">
        <w:rPr>
          <w:rFonts w:ascii="Times New Roman" w:hAnsi="Times New Roman" w:cs="Times New Roman"/>
          <w:sz w:val="24"/>
          <w:szCs w:val="24"/>
        </w:rPr>
        <w:t>5. Порядок оформления результатов проверки.</w:t>
      </w:r>
    </w:p>
    <w:p w14:paraId="3E9A2EC4"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5.1. По результатам проверки должностными лицами, проводящими проверку, составляется акт проверки. Форма акта проверки юридического лица, индивидуального предпринимателя устанавливается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w:t>
      </w:r>
      <w:hyperlink r:id="rId30" w:history="1">
        <w:r w:rsidRPr="00276E8D">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76E8D">
        <w:rPr>
          <w:rFonts w:ascii="Times New Roman" w:hAnsi="Times New Roman" w:cs="Times New Roman"/>
          <w:sz w:val="24"/>
          <w:szCs w:val="24"/>
        </w:rPr>
        <w:t>».</w:t>
      </w:r>
    </w:p>
    <w:p w14:paraId="3C00EB99"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14:paraId="0A5B109F"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5.3.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14:paraId="6299548A"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5.4.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2F4D157D"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276E8D">
        <w:rPr>
          <w:rFonts w:ascii="Times New Roman" w:hAnsi="Times New Roman" w:cs="Times New Roman"/>
          <w:sz w:val="24"/>
          <w:szCs w:val="24"/>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B3E30B5"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14:paraId="5BDF507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5.5.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или их заверенные копии, подтверждающие обоснованность таких возражений.</w:t>
      </w:r>
    </w:p>
    <w:p w14:paraId="211FC938"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6. Принятие мер по результатам проверки.</w:t>
      </w:r>
    </w:p>
    <w:p w14:paraId="5B771BD8"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6.1. В случае выявления при проведении проверки нарушений требований, установленных муниципальными правовыми актами, должностное лицо, проводившее проверку, обязано выдать предписание об устранении таких нарушений с указанием срока устранения нарушения.</w:t>
      </w:r>
    </w:p>
    <w:p w14:paraId="037417A5"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6.2. Должностные лица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14:paraId="17BBD72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6.3. В случае выявления в ходе проведения проверки нарушений требований, установленных муниципальными правовыми актами, за которые законодательством предусмотрена административная ответственность, должностные лица составляют протоколы об административном правонарушении в порядке, предусмотренном </w:t>
      </w:r>
      <w:hyperlink r:id="rId31" w:history="1">
        <w:r w:rsidRPr="00276E8D">
          <w:rPr>
            <w:rFonts w:ascii="Times New Roman" w:hAnsi="Times New Roman" w:cs="Times New Roman"/>
            <w:sz w:val="24"/>
            <w:szCs w:val="24"/>
          </w:rPr>
          <w:t>Кодексом Российской Федерации об административных правонарушениях</w:t>
        </w:r>
      </w:hyperlink>
      <w:r w:rsidRPr="00276E8D">
        <w:rPr>
          <w:rFonts w:ascii="Times New Roman" w:hAnsi="Times New Roman" w:cs="Times New Roman"/>
          <w:sz w:val="24"/>
          <w:szCs w:val="24"/>
        </w:rPr>
        <w:t> и </w:t>
      </w:r>
      <w:hyperlink r:id="rId32" w:history="1">
        <w:r w:rsidRPr="00276E8D">
          <w:rPr>
            <w:rFonts w:ascii="Times New Roman" w:hAnsi="Times New Roman" w:cs="Times New Roman"/>
            <w:sz w:val="24"/>
            <w:szCs w:val="24"/>
          </w:rPr>
          <w:t>законом Московской области от 04.05.2016 № 37/2016-ОЗ «Кодекс Московской области об административных правонарушениях</w:t>
        </w:r>
      </w:hyperlink>
      <w:r w:rsidRPr="00276E8D">
        <w:rPr>
          <w:rFonts w:ascii="Times New Roman" w:hAnsi="Times New Roman" w:cs="Times New Roman"/>
          <w:sz w:val="24"/>
          <w:szCs w:val="24"/>
        </w:rPr>
        <w:t>».</w:t>
      </w:r>
    </w:p>
    <w:p w14:paraId="1C3AC911"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обеспечивающий осуществление муниципального контроля, обязан:</w:t>
      </w:r>
    </w:p>
    <w:p w14:paraId="16406459"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незамедлительно принять меры по недопущению причинения вреда или прекращению его причинения;</w:t>
      </w:r>
    </w:p>
    <w:p w14:paraId="3F5675A3" w14:textId="77777777" w:rsidR="002E53BC" w:rsidRPr="00276E8D" w:rsidRDefault="002E53BC" w:rsidP="00276E8D">
      <w:pPr>
        <w:numPr>
          <w:ilvl w:val="0"/>
          <w:numId w:val="15"/>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2EBB6BE"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 xml:space="preserve">6.4. Предписания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w:t>
      </w:r>
      <w:r w:rsidRPr="00276E8D">
        <w:rPr>
          <w:rFonts w:ascii="Times New Roman" w:hAnsi="Times New Roman" w:cs="Times New Roman"/>
          <w:sz w:val="24"/>
          <w:szCs w:val="24"/>
        </w:rPr>
        <w:lastRenderedPageBreak/>
        <w:t>законами, подлежат обязательному исполнению в установленные сроки юридическими лицами, индивидуальными предпринимателями, в отношении которых осуществляется муниципальный контроль.</w:t>
      </w:r>
    </w:p>
    <w:p w14:paraId="57CE90A2" w14:textId="77777777" w:rsidR="002E53BC" w:rsidRPr="00276E8D" w:rsidRDefault="002E53BC" w:rsidP="00276E8D">
      <w:pPr>
        <w:shd w:val="clear" w:color="auto" w:fill="FFFFFF"/>
        <w:spacing w:after="0" w:line="240" w:lineRule="auto"/>
        <w:ind w:firstLine="709"/>
        <w:jc w:val="both"/>
        <w:textAlignment w:val="baseline"/>
        <w:rPr>
          <w:rFonts w:ascii="Times New Roman" w:hAnsi="Times New Roman" w:cs="Times New Roman"/>
          <w:sz w:val="24"/>
          <w:szCs w:val="24"/>
        </w:rPr>
      </w:pPr>
      <w:r w:rsidRPr="00276E8D">
        <w:rPr>
          <w:rFonts w:ascii="Times New Roman" w:hAnsi="Times New Roman" w:cs="Times New Roman"/>
          <w:sz w:val="24"/>
          <w:szCs w:val="24"/>
        </w:rPr>
        <w:t>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Московской области.</w:t>
      </w:r>
    </w:p>
    <w:p w14:paraId="2A8F6933" w14:textId="77777777" w:rsidR="002E53BC" w:rsidRPr="00276E8D" w:rsidRDefault="002E53BC" w:rsidP="00276E8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76E8D">
        <w:rPr>
          <w:rFonts w:ascii="Times New Roman" w:hAnsi="Times New Roman" w:cs="Times New Roman"/>
          <w:bCs/>
          <w:sz w:val="24"/>
          <w:szCs w:val="24"/>
        </w:rPr>
        <w:t>6.5.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14:paraId="5AC394E7" w14:textId="77777777" w:rsidR="002E53BC" w:rsidRPr="00276E8D" w:rsidRDefault="002E53BC" w:rsidP="00276E8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76E8D">
        <w:rPr>
          <w:rFonts w:ascii="Times New Roman" w:hAnsi="Times New Roman" w:cs="Times New Roman"/>
          <w:bCs/>
          <w:sz w:val="24"/>
          <w:szCs w:val="24"/>
        </w:rPr>
        <w:t>7.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законодательством Российской Федерации.</w:t>
      </w:r>
    </w:p>
    <w:p w14:paraId="736F3E1A" w14:textId="7B160DCB" w:rsidR="00A462CF" w:rsidRPr="00276E8D" w:rsidRDefault="002E53BC" w:rsidP="00276E8D">
      <w:pPr>
        <w:spacing w:after="0" w:line="240" w:lineRule="auto"/>
        <w:jc w:val="both"/>
        <w:rPr>
          <w:rFonts w:ascii="Times New Roman" w:hAnsi="Times New Roman" w:cs="Times New Roman"/>
          <w:bCs/>
          <w:sz w:val="24"/>
          <w:szCs w:val="24"/>
        </w:rPr>
      </w:pPr>
      <w:r w:rsidRPr="00276E8D">
        <w:rPr>
          <w:rFonts w:ascii="Times New Roman" w:hAnsi="Times New Roman" w:cs="Times New Roman"/>
          <w:bCs/>
          <w:sz w:val="24"/>
          <w:szCs w:val="24"/>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181C1644" w14:textId="7FFAA927" w:rsidR="00276E8D" w:rsidRDefault="00276E8D">
      <w:pPr>
        <w:rPr>
          <w:rFonts w:ascii="Times New Roman" w:hAnsi="Times New Roman" w:cs="Times New Roman"/>
          <w:bCs/>
          <w:sz w:val="24"/>
          <w:szCs w:val="24"/>
        </w:rPr>
      </w:pPr>
      <w:r>
        <w:rPr>
          <w:rFonts w:ascii="Times New Roman" w:hAnsi="Times New Roman" w:cs="Times New Roman"/>
          <w:bCs/>
          <w:sz w:val="24"/>
          <w:szCs w:val="24"/>
        </w:rPr>
        <w:br w:type="page"/>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tblGrid>
      <w:tr w:rsidR="00276E8D" w14:paraId="75E37750" w14:textId="77777777" w:rsidTr="002846B4">
        <w:tc>
          <w:tcPr>
            <w:tcW w:w="2867" w:type="dxa"/>
          </w:tcPr>
          <w:p w14:paraId="36C670D5" w14:textId="18BBB7AD" w:rsidR="00276E8D" w:rsidRPr="00680840" w:rsidRDefault="00276E8D" w:rsidP="00660019">
            <w:pPr>
              <w:jc w:val="right"/>
              <w:rPr>
                <w:rFonts w:ascii="Times New Roman" w:eastAsia="Calibri" w:hAnsi="Times New Roman" w:cs="Times New Roman"/>
                <w:sz w:val="20"/>
                <w:szCs w:val="20"/>
              </w:rPr>
            </w:pPr>
            <w:r w:rsidRPr="00680840">
              <w:rPr>
                <w:rFonts w:ascii="Times New Roman" w:eastAsia="Calibri" w:hAnsi="Times New Roman" w:cs="Times New Roman"/>
                <w:sz w:val="20"/>
                <w:szCs w:val="20"/>
              </w:rPr>
              <w:lastRenderedPageBreak/>
              <w:t xml:space="preserve">Приложение </w:t>
            </w:r>
            <w:r w:rsidR="00680840" w:rsidRPr="00680840">
              <w:rPr>
                <w:rFonts w:ascii="Times New Roman" w:eastAsia="Calibri" w:hAnsi="Times New Roman" w:cs="Times New Roman"/>
                <w:sz w:val="20"/>
                <w:szCs w:val="20"/>
              </w:rPr>
              <w:t>№ 1</w:t>
            </w:r>
          </w:p>
        </w:tc>
      </w:tr>
      <w:tr w:rsidR="00276E8D" w14:paraId="6F7182EE" w14:textId="77777777" w:rsidTr="002846B4">
        <w:tc>
          <w:tcPr>
            <w:tcW w:w="2867" w:type="dxa"/>
          </w:tcPr>
          <w:p w14:paraId="32653365" w14:textId="41D8B53C" w:rsidR="00276E8D" w:rsidRPr="00680840" w:rsidRDefault="00276E8D" w:rsidP="00660019">
            <w:pPr>
              <w:jc w:val="right"/>
              <w:rPr>
                <w:rFonts w:ascii="Times New Roman" w:eastAsia="Calibri" w:hAnsi="Times New Roman" w:cs="Times New Roman"/>
                <w:sz w:val="20"/>
                <w:szCs w:val="20"/>
              </w:rPr>
            </w:pPr>
            <w:r w:rsidRPr="00680840">
              <w:rPr>
                <w:rFonts w:ascii="Times New Roman" w:eastAsia="Calibri" w:hAnsi="Times New Roman" w:cs="Times New Roman"/>
                <w:sz w:val="20"/>
                <w:szCs w:val="20"/>
              </w:rPr>
              <w:t>к По</w:t>
            </w:r>
            <w:r w:rsidR="00680840" w:rsidRPr="00680840">
              <w:rPr>
                <w:rFonts w:ascii="Times New Roman" w:eastAsia="Calibri" w:hAnsi="Times New Roman" w:cs="Times New Roman"/>
                <w:sz w:val="20"/>
                <w:szCs w:val="20"/>
              </w:rPr>
              <w:t>рядку</w:t>
            </w:r>
          </w:p>
        </w:tc>
      </w:tr>
      <w:tr w:rsidR="00276E8D" w14:paraId="7C54EBAD" w14:textId="77777777" w:rsidTr="002846B4">
        <w:tc>
          <w:tcPr>
            <w:tcW w:w="2867" w:type="dxa"/>
          </w:tcPr>
          <w:p w14:paraId="70B8CB1C" w14:textId="583ACEE1" w:rsidR="00276E8D" w:rsidRPr="007A782A" w:rsidRDefault="00276E8D" w:rsidP="002846B4">
            <w:pPr>
              <w:rPr>
                <w:rFonts w:ascii="Times New Roman" w:eastAsia="Calibri" w:hAnsi="Times New Roman" w:cs="Times New Roman"/>
                <w:sz w:val="20"/>
                <w:szCs w:val="20"/>
                <w:highlight w:val="yellow"/>
              </w:rPr>
            </w:pPr>
          </w:p>
        </w:tc>
      </w:tr>
    </w:tbl>
    <w:p w14:paraId="37456ADE" w14:textId="7D21A953" w:rsidR="00276E8D" w:rsidRPr="00276E8D" w:rsidRDefault="00276E8D" w:rsidP="002E53BC">
      <w:pPr>
        <w:spacing w:after="0" w:line="240" w:lineRule="auto"/>
        <w:jc w:val="both"/>
        <w:rPr>
          <w:rFonts w:ascii="Times New Roman" w:eastAsia="Times New Roman" w:hAnsi="Times New Roman" w:cs="Times New Roman"/>
          <w:sz w:val="18"/>
          <w:szCs w:val="20"/>
          <w:lang w:eastAsia="ru-RU"/>
        </w:rPr>
      </w:pPr>
    </w:p>
    <w:p w14:paraId="5B3C2B23" w14:textId="77777777" w:rsidR="00276E8D" w:rsidRDefault="00276E8D" w:rsidP="00276E8D">
      <w:pPr>
        <w:widowControl w:val="0"/>
        <w:autoSpaceDE w:val="0"/>
        <w:autoSpaceDN w:val="0"/>
        <w:jc w:val="center"/>
        <w:rPr>
          <w:rFonts w:ascii="Times New Roman" w:hAnsi="Times New Roman" w:cs="Times New Roman"/>
          <w:color w:val="242129"/>
          <w:sz w:val="26"/>
          <w:szCs w:val="26"/>
        </w:rPr>
      </w:pPr>
    </w:p>
    <w:p w14:paraId="6B6FA71D" w14:textId="5F6FB33E" w:rsidR="00276E8D" w:rsidRPr="00276E8D" w:rsidRDefault="00276E8D" w:rsidP="00D633F2">
      <w:pPr>
        <w:widowControl w:val="0"/>
        <w:autoSpaceDE w:val="0"/>
        <w:autoSpaceDN w:val="0"/>
        <w:spacing w:after="0" w:line="240" w:lineRule="auto"/>
        <w:jc w:val="center"/>
        <w:rPr>
          <w:rFonts w:ascii="Times New Roman" w:hAnsi="Times New Roman" w:cs="Times New Roman"/>
          <w:color w:val="242129"/>
          <w:sz w:val="26"/>
          <w:szCs w:val="26"/>
        </w:rPr>
      </w:pPr>
      <w:r w:rsidRPr="00276E8D">
        <w:rPr>
          <w:rFonts w:ascii="Times New Roman" w:hAnsi="Times New Roman" w:cs="Times New Roman"/>
          <w:color w:val="242129"/>
          <w:sz w:val="26"/>
          <w:szCs w:val="26"/>
        </w:rPr>
        <w:t xml:space="preserve">АДМИНИСТРАЦИЯ ЛЕНИНСКОГО ГОРОДСКОГО ОКРУГА </w:t>
      </w:r>
    </w:p>
    <w:p w14:paraId="356AFDF8" w14:textId="77777777" w:rsidR="00276E8D" w:rsidRPr="00276E8D" w:rsidRDefault="00276E8D" w:rsidP="00D633F2">
      <w:pPr>
        <w:widowControl w:val="0"/>
        <w:autoSpaceDE w:val="0"/>
        <w:autoSpaceDN w:val="0"/>
        <w:spacing w:after="0" w:line="240" w:lineRule="auto"/>
        <w:jc w:val="center"/>
        <w:rPr>
          <w:rFonts w:ascii="Times New Roman" w:hAnsi="Times New Roman" w:cs="Times New Roman"/>
          <w:u w:val="single"/>
        </w:rPr>
      </w:pPr>
      <w:r w:rsidRPr="00276E8D">
        <w:rPr>
          <w:rFonts w:ascii="Times New Roman" w:hAnsi="Times New Roman" w:cs="Times New Roman"/>
          <w:color w:val="242129"/>
          <w:sz w:val="26"/>
          <w:szCs w:val="26"/>
        </w:rPr>
        <w:t>МОСКОВСКОЙ ОБЛАСТИ</w:t>
      </w:r>
    </w:p>
    <w:p w14:paraId="649DE570" w14:textId="77777777" w:rsidR="00276E8D" w:rsidRPr="00276E8D" w:rsidRDefault="00276E8D" w:rsidP="00276E8D">
      <w:pPr>
        <w:autoSpaceDE w:val="0"/>
        <w:autoSpaceDN w:val="0"/>
        <w:spacing w:before="80" w:after="80"/>
        <w:jc w:val="right"/>
        <w:rPr>
          <w:rFonts w:ascii="Times New Roman" w:hAnsi="Times New Roman" w:cs="Times New Roman"/>
          <w:sz w:val="16"/>
          <w:szCs w:val="16"/>
        </w:rPr>
      </w:pPr>
    </w:p>
    <w:tbl>
      <w:tblPr>
        <w:tblW w:w="9940" w:type="dxa"/>
        <w:tblInd w:w="28" w:type="dxa"/>
        <w:tblLayout w:type="fixed"/>
        <w:tblCellMar>
          <w:left w:w="28" w:type="dxa"/>
          <w:right w:w="28" w:type="dxa"/>
        </w:tblCellMar>
        <w:tblLook w:val="0000" w:firstRow="0" w:lastRow="0" w:firstColumn="0" w:lastColumn="0" w:noHBand="0" w:noVBand="0"/>
      </w:tblPr>
      <w:tblGrid>
        <w:gridCol w:w="3374"/>
        <w:gridCol w:w="3119"/>
        <w:gridCol w:w="283"/>
        <w:gridCol w:w="426"/>
        <w:gridCol w:w="1275"/>
        <w:gridCol w:w="426"/>
        <w:gridCol w:w="283"/>
        <w:gridCol w:w="754"/>
      </w:tblGrid>
      <w:tr w:rsidR="00276E8D" w:rsidRPr="00276E8D" w14:paraId="18D877BA" w14:textId="77777777" w:rsidTr="00276E8D">
        <w:trPr>
          <w:trHeight w:val="449"/>
        </w:trPr>
        <w:tc>
          <w:tcPr>
            <w:tcW w:w="3374" w:type="dxa"/>
            <w:tcBorders>
              <w:top w:val="nil"/>
              <w:left w:val="nil"/>
              <w:bottom w:val="single" w:sz="4" w:space="0" w:color="auto"/>
              <w:right w:val="nil"/>
            </w:tcBorders>
            <w:vAlign w:val="bottom"/>
          </w:tcPr>
          <w:p w14:paraId="1877EB6E" w14:textId="77777777" w:rsidR="00276E8D" w:rsidRPr="00276E8D" w:rsidRDefault="00276E8D" w:rsidP="00D633F2">
            <w:pPr>
              <w:autoSpaceDE w:val="0"/>
              <w:autoSpaceDN w:val="0"/>
              <w:spacing w:after="0" w:line="240" w:lineRule="auto"/>
              <w:jc w:val="center"/>
              <w:rPr>
                <w:rFonts w:ascii="Times New Roman" w:hAnsi="Times New Roman" w:cs="Times New Roman"/>
                <w:sz w:val="24"/>
                <w:szCs w:val="24"/>
              </w:rPr>
            </w:pPr>
          </w:p>
        </w:tc>
        <w:tc>
          <w:tcPr>
            <w:tcW w:w="3119" w:type="dxa"/>
            <w:tcBorders>
              <w:top w:val="nil"/>
              <w:left w:val="nil"/>
              <w:bottom w:val="nil"/>
              <w:right w:val="nil"/>
            </w:tcBorders>
            <w:vAlign w:val="bottom"/>
          </w:tcPr>
          <w:p w14:paraId="4B8FAA76" w14:textId="77777777" w:rsidR="00276E8D" w:rsidRPr="00276E8D" w:rsidRDefault="00276E8D" w:rsidP="00D633F2">
            <w:pPr>
              <w:autoSpaceDE w:val="0"/>
              <w:autoSpaceDN w:val="0"/>
              <w:spacing w:after="0" w:line="240" w:lineRule="auto"/>
              <w:jc w:val="right"/>
              <w:rPr>
                <w:rFonts w:ascii="Times New Roman" w:hAnsi="Times New Roman" w:cs="Times New Roman"/>
                <w:sz w:val="24"/>
                <w:szCs w:val="24"/>
              </w:rPr>
            </w:pPr>
            <w:r w:rsidRPr="00276E8D">
              <w:rPr>
                <w:rFonts w:ascii="Times New Roman" w:hAnsi="Times New Roman" w:cs="Times New Roman"/>
                <w:sz w:val="24"/>
                <w:szCs w:val="24"/>
              </w:rPr>
              <w:t>“</w:t>
            </w:r>
          </w:p>
        </w:tc>
        <w:tc>
          <w:tcPr>
            <w:tcW w:w="283" w:type="dxa"/>
            <w:tcBorders>
              <w:top w:val="nil"/>
              <w:left w:val="nil"/>
              <w:bottom w:val="single" w:sz="4" w:space="0" w:color="auto"/>
              <w:right w:val="nil"/>
            </w:tcBorders>
            <w:vAlign w:val="bottom"/>
          </w:tcPr>
          <w:p w14:paraId="618B3FFD" w14:textId="77777777" w:rsidR="00276E8D" w:rsidRPr="00276E8D" w:rsidRDefault="00276E8D" w:rsidP="00D633F2">
            <w:pPr>
              <w:autoSpaceDE w:val="0"/>
              <w:autoSpaceDN w:val="0"/>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14:paraId="3622C5EC" w14:textId="77777777" w:rsidR="00276E8D" w:rsidRPr="00276E8D" w:rsidRDefault="00276E8D" w:rsidP="00D633F2">
            <w:pPr>
              <w:autoSpaceDE w:val="0"/>
              <w:autoSpaceDN w:val="0"/>
              <w:spacing w:after="0" w:line="240" w:lineRule="auto"/>
              <w:rPr>
                <w:rFonts w:ascii="Times New Roman" w:hAnsi="Times New Roman" w:cs="Times New Roman"/>
                <w:sz w:val="24"/>
                <w:szCs w:val="24"/>
              </w:rPr>
            </w:pPr>
            <w:r w:rsidRPr="00276E8D">
              <w:rPr>
                <w:rFonts w:ascii="Times New Roman" w:hAnsi="Times New Roman" w:cs="Times New Roman"/>
                <w:sz w:val="24"/>
                <w:szCs w:val="24"/>
              </w:rPr>
              <w:t>”</w:t>
            </w:r>
          </w:p>
        </w:tc>
        <w:tc>
          <w:tcPr>
            <w:tcW w:w="1275" w:type="dxa"/>
            <w:tcBorders>
              <w:top w:val="nil"/>
              <w:left w:val="nil"/>
              <w:bottom w:val="single" w:sz="4" w:space="0" w:color="auto"/>
              <w:right w:val="nil"/>
            </w:tcBorders>
            <w:vAlign w:val="bottom"/>
          </w:tcPr>
          <w:p w14:paraId="6F0FAF9F" w14:textId="77777777" w:rsidR="00276E8D" w:rsidRPr="00276E8D" w:rsidRDefault="00276E8D" w:rsidP="00D633F2">
            <w:pPr>
              <w:autoSpaceDE w:val="0"/>
              <w:autoSpaceDN w:val="0"/>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14:paraId="47D14C24" w14:textId="77777777" w:rsidR="00276E8D" w:rsidRPr="00276E8D" w:rsidRDefault="00276E8D" w:rsidP="00D633F2">
            <w:pPr>
              <w:autoSpaceDE w:val="0"/>
              <w:autoSpaceDN w:val="0"/>
              <w:spacing w:after="0" w:line="240" w:lineRule="auto"/>
              <w:jc w:val="right"/>
              <w:rPr>
                <w:rFonts w:ascii="Times New Roman" w:hAnsi="Times New Roman" w:cs="Times New Roman"/>
                <w:sz w:val="24"/>
                <w:szCs w:val="24"/>
              </w:rPr>
            </w:pPr>
            <w:r w:rsidRPr="00276E8D">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14:paraId="4362D1C7" w14:textId="77777777" w:rsidR="00276E8D" w:rsidRPr="00276E8D" w:rsidRDefault="00276E8D" w:rsidP="00D633F2">
            <w:pPr>
              <w:autoSpaceDE w:val="0"/>
              <w:autoSpaceDN w:val="0"/>
              <w:spacing w:after="0" w:line="240" w:lineRule="auto"/>
              <w:rPr>
                <w:rFonts w:ascii="Times New Roman" w:hAnsi="Times New Roman" w:cs="Times New Roman"/>
                <w:sz w:val="24"/>
                <w:szCs w:val="24"/>
              </w:rPr>
            </w:pPr>
          </w:p>
        </w:tc>
        <w:tc>
          <w:tcPr>
            <w:tcW w:w="754" w:type="dxa"/>
            <w:tcBorders>
              <w:top w:val="nil"/>
              <w:left w:val="nil"/>
              <w:bottom w:val="nil"/>
              <w:right w:val="nil"/>
            </w:tcBorders>
            <w:vAlign w:val="bottom"/>
          </w:tcPr>
          <w:p w14:paraId="41168AD2" w14:textId="77777777" w:rsidR="00276E8D" w:rsidRPr="00276E8D" w:rsidRDefault="00276E8D" w:rsidP="00D633F2">
            <w:pPr>
              <w:autoSpaceDE w:val="0"/>
              <w:autoSpaceDN w:val="0"/>
              <w:spacing w:after="0" w:line="240" w:lineRule="auto"/>
              <w:ind w:left="57"/>
              <w:rPr>
                <w:rFonts w:ascii="Times New Roman" w:hAnsi="Times New Roman" w:cs="Times New Roman"/>
                <w:sz w:val="24"/>
                <w:szCs w:val="24"/>
              </w:rPr>
            </w:pPr>
            <w:r w:rsidRPr="00276E8D">
              <w:rPr>
                <w:rFonts w:ascii="Times New Roman" w:hAnsi="Times New Roman" w:cs="Times New Roman"/>
                <w:sz w:val="24"/>
                <w:szCs w:val="24"/>
              </w:rPr>
              <w:t>г.</w:t>
            </w:r>
          </w:p>
        </w:tc>
      </w:tr>
      <w:tr w:rsidR="00276E8D" w:rsidRPr="00276E8D" w14:paraId="6A8CC659" w14:textId="77777777" w:rsidTr="00276E8D">
        <w:trPr>
          <w:cantSplit/>
        </w:trPr>
        <w:tc>
          <w:tcPr>
            <w:tcW w:w="3374" w:type="dxa"/>
            <w:tcBorders>
              <w:top w:val="nil"/>
              <w:left w:val="nil"/>
              <w:bottom w:val="nil"/>
              <w:right w:val="nil"/>
            </w:tcBorders>
          </w:tcPr>
          <w:p w14:paraId="4375E174" w14:textId="77777777" w:rsidR="00276E8D" w:rsidRPr="00D633F2" w:rsidRDefault="00276E8D" w:rsidP="002846B4">
            <w:pPr>
              <w:autoSpaceDE w:val="0"/>
              <w:autoSpaceDN w:val="0"/>
              <w:jc w:val="center"/>
              <w:rPr>
                <w:rFonts w:ascii="Times New Roman" w:hAnsi="Times New Roman" w:cs="Times New Roman"/>
                <w:sz w:val="20"/>
                <w:szCs w:val="20"/>
              </w:rPr>
            </w:pPr>
            <w:r w:rsidRPr="00D633F2">
              <w:rPr>
                <w:rFonts w:ascii="Times New Roman" w:hAnsi="Times New Roman" w:cs="Times New Roman"/>
                <w:sz w:val="20"/>
                <w:szCs w:val="20"/>
              </w:rPr>
              <w:t>(место составления акта)</w:t>
            </w:r>
          </w:p>
        </w:tc>
        <w:tc>
          <w:tcPr>
            <w:tcW w:w="3119" w:type="dxa"/>
            <w:tcBorders>
              <w:top w:val="nil"/>
              <w:left w:val="nil"/>
              <w:bottom w:val="nil"/>
              <w:right w:val="nil"/>
            </w:tcBorders>
          </w:tcPr>
          <w:p w14:paraId="1C56F28A" w14:textId="77777777" w:rsidR="00276E8D" w:rsidRPr="00276E8D" w:rsidRDefault="00276E8D" w:rsidP="002846B4">
            <w:pPr>
              <w:autoSpaceDE w:val="0"/>
              <w:autoSpaceDN w:val="0"/>
              <w:rPr>
                <w:rFonts w:ascii="Times New Roman" w:hAnsi="Times New Roman" w:cs="Times New Roman"/>
              </w:rPr>
            </w:pPr>
          </w:p>
        </w:tc>
        <w:tc>
          <w:tcPr>
            <w:tcW w:w="3447" w:type="dxa"/>
            <w:gridSpan w:val="6"/>
            <w:tcBorders>
              <w:top w:val="nil"/>
              <w:left w:val="nil"/>
              <w:bottom w:val="nil"/>
              <w:right w:val="nil"/>
            </w:tcBorders>
          </w:tcPr>
          <w:p w14:paraId="4EA351FA" w14:textId="13FE9CAC" w:rsidR="00276E8D" w:rsidRPr="00D633F2" w:rsidRDefault="00D633F2" w:rsidP="00D633F2">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         </w:t>
            </w:r>
            <w:r w:rsidR="00276E8D" w:rsidRPr="00D633F2">
              <w:rPr>
                <w:rFonts w:ascii="Times New Roman" w:hAnsi="Times New Roman" w:cs="Times New Roman"/>
                <w:sz w:val="20"/>
                <w:szCs w:val="20"/>
              </w:rPr>
              <w:t>(дата составления акта)</w:t>
            </w:r>
          </w:p>
        </w:tc>
      </w:tr>
    </w:tbl>
    <w:p w14:paraId="35A23F11" w14:textId="77777777" w:rsidR="00276E8D" w:rsidRPr="00276E8D" w:rsidRDefault="00276E8D" w:rsidP="00276E8D">
      <w:pPr>
        <w:autoSpaceDE w:val="0"/>
        <w:autoSpaceDN w:val="0"/>
        <w:ind w:left="6946"/>
        <w:jc w:val="center"/>
        <w:rPr>
          <w:rFonts w:ascii="Times New Roman" w:hAnsi="Times New Roman" w:cs="Times New Roman"/>
          <w:sz w:val="24"/>
          <w:szCs w:val="24"/>
        </w:rPr>
      </w:pPr>
    </w:p>
    <w:p w14:paraId="2C5A36E2" w14:textId="77777777" w:rsidR="00276E8D" w:rsidRPr="00D633F2" w:rsidRDefault="00276E8D" w:rsidP="00276E8D">
      <w:pPr>
        <w:pBdr>
          <w:top w:val="single" w:sz="4" w:space="1" w:color="auto"/>
        </w:pBdr>
        <w:autoSpaceDE w:val="0"/>
        <w:autoSpaceDN w:val="0"/>
        <w:ind w:left="6946"/>
        <w:jc w:val="center"/>
        <w:rPr>
          <w:rFonts w:ascii="Times New Roman" w:hAnsi="Times New Roman" w:cs="Times New Roman"/>
          <w:sz w:val="20"/>
          <w:szCs w:val="20"/>
        </w:rPr>
      </w:pPr>
      <w:r w:rsidRPr="00D633F2">
        <w:rPr>
          <w:rFonts w:ascii="Times New Roman" w:hAnsi="Times New Roman" w:cs="Times New Roman"/>
          <w:sz w:val="20"/>
          <w:szCs w:val="20"/>
        </w:rPr>
        <w:t>(время составления акта)</w:t>
      </w:r>
    </w:p>
    <w:p w14:paraId="1BF84F6D" w14:textId="77777777" w:rsidR="00276E8D" w:rsidRPr="00276E8D" w:rsidRDefault="00276E8D" w:rsidP="00276E8D">
      <w:pPr>
        <w:widowControl w:val="0"/>
        <w:shd w:val="clear" w:color="auto" w:fill="FFFFFF"/>
        <w:autoSpaceDE w:val="0"/>
        <w:autoSpaceDN w:val="0"/>
        <w:adjustRightInd w:val="0"/>
        <w:spacing w:before="509"/>
        <w:ind w:right="-120"/>
        <w:jc w:val="center"/>
        <w:rPr>
          <w:rFonts w:ascii="Times New Roman" w:hAnsi="Times New Roman" w:cs="Times New Roman"/>
        </w:rPr>
      </w:pPr>
      <w:r w:rsidRPr="00276E8D">
        <w:rPr>
          <w:rFonts w:ascii="Times New Roman" w:hAnsi="Times New Roman" w:cs="Times New Roman"/>
          <w:sz w:val="24"/>
          <w:szCs w:val="24"/>
        </w:rPr>
        <w:t xml:space="preserve">АКТ № </w:t>
      </w:r>
    </w:p>
    <w:p w14:paraId="200BBB7A" w14:textId="77777777" w:rsidR="00276E8D" w:rsidRPr="00276E8D" w:rsidRDefault="00276E8D" w:rsidP="00507268">
      <w:pPr>
        <w:widowControl w:val="0"/>
        <w:shd w:val="clear" w:color="auto" w:fill="FFFFFF"/>
        <w:autoSpaceDE w:val="0"/>
        <w:autoSpaceDN w:val="0"/>
        <w:adjustRightInd w:val="0"/>
        <w:spacing w:after="0" w:line="240" w:lineRule="auto"/>
        <w:ind w:right="-119"/>
        <w:jc w:val="center"/>
        <w:rPr>
          <w:rFonts w:ascii="Times New Roman" w:hAnsi="Times New Roman" w:cs="Times New Roman"/>
          <w:sz w:val="24"/>
          <w:szCs w:val="24"/>
        </w:rPr>
      </w:pPr>
      <w:r w:rsidRPr="00276E8D">
        <w:rPr>
          <w:rFonts w:ascii="Times New Roman" w:hAnsi="Times New Roman" w:cs="Times New Roman"/>
          <w:sz w:val="24"/>
          <w:szCs w:val="24"/>
        </w:rPr>
        <w:t xml:space="preserve">планового (рейдового) осмотра </w:t>
      </w:r>
      <w:r w:rsidRPr="00276E8D">
        <w:rPr>
          <w:rFonts w:ascii="Times New Roman" w:hAnsi="Times New Roman" w:cs="Times New Roman"/>
          <w:spacing w:val="2"/>
          <w:sz w:val="24"/>
          <w:szCs w:val="24"/>
        </w:rPr>
        <w:t>территории(-</w:t>
      </w:r>
      <w:proofErr w:type="spellStart"/>
      <w:r w:rsidRPr="00276E8D">
        <w:rPr>
          <w:rFonts w:ascii="Times New Roman" w:hAnsi="Times New Roman" w:cs="Times New Roman"/>
          <w:spacing w:val="2"/>
          <w:sz w:val="24"/>
          <w:szCs w:val="24"/>
        </w:rPr>
        <w:t>ий</w:t>
      </w:r>
      <w:proofErr w:type="spellEnd"/>
      <w:r w:rsidRPr="00276E8D">
        <w:rPr>
          <w:rFonts w:ascii="Times New Roman" w:hAnsi="Times New Roman" w:cs="Times New Roman"/>
          <w:spacing w:val="2"/>
          <w:sz w:val="24"/>
          <w:szCs w:val="24"/>
        </w:rPr>
        <w:t>) и карьера(-</w:t>
      </w:r>
      <w:proofErr w:type="spellStart"/>
      <w:r w:rsidRPr="00276E8D">
        <w:rPr>
          <w:rFonts w:ascii="Times New Roman" w:hAnsi="Times New Roman" w:cs="Times New Roman"/>
          <w:spacing w:val="2"/>
          <w:sz w:val="24"/>
          <w:szCs w:val="24"/>
        </w:rPr>
        <w:t>ов</w:t>
      </w:r>
      <w:proofErr w:type="spellEnd"/>
      <w:r w:rsidRPr="00276E8D">
        <w:rPr>
          <w:rFonts w:ascii="Times New Roman" w:hAnsi="Times New Roman" w:cs="Times New Roman"/>
          <w:spacing w:val="2"/>
          <w:sz w:val="24"/>
          <w:szCs w:val="24"/>
        </w:rPr>
        <w:t xml:space="preserve">) общераспространенных полезных ископаемых, а также </w:t>
      </w:r>
      <w:r w:rsidRPr="00276E8D">
        <w:rPr>
          <w:rFonts w:ascii="Times New Roman" w:hAnsi="Times New Roman" w:cs="Times New Roman"/>
          <w:sz w:val="24"/>
          <w:szCs w:val="24"/>
        </w:rPr>
        <w:t>земельного(-ых) участка(-</w:t>
      </w:r>
      <w:proofErr w:type="spellStart"/>
      <w:r w:rsidRPr="00276E8D">
        <w:rPr>
          <w:rFonts w:ascii="Times New Roman" w:hAnsi="Times New Roman" w:cs="Times New Roman"/>
          <w:sz w:val="24"/>
          <w:szCs w:val="24"/>
        </w:rPr>
        <w:t>ов</w:t>
      </w:r>
      <w:proofErr w:type="spellEnd"/>
      <w:r w:rsidRPr="00276E8D">
        <w:rPr>
          <w:rFonts w:ascii="Times New Roman" w:hAnsi="Times New Roman" w:cs="Times New Roman"/>
          <w:sz w:val="24"/>
          <w:szCs w:val="24"/>
        </w:rPr>
        <w:t>)</w:t>
      </w:r>
      <w:r w:rsidRPr="00276E8D">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276E8D">
        <w:rPr>
          <w:rFonts w:ascii="Times New Roman" w:hAnsi="Times New Roman" w:cs="Times New Roman"/>
          <w:sz w:val="24"/>
          <w:szCs w:val="24"/>
        </w:rPr>
        <w:t xml:space="preserve"> </w:t>
      </w:r>
    </w:p>
    <w:p w14:paraId="67DEEFAA" w14:textId="715244E2" w:rsidR="00276E8D" w:rsidRDefault="00276E8D" w:rsidP="00276E8D">
      <w:pPr>
        <w:pStyle w:val="a7"/>
        <w:widowControl w:val="0"/>
        <w:shd w:val="clear" w:color="auto" w:fill="FFFFFF"/>
        <w:tabs>
          <w:tab w:val="left" w:leader="underscore" w:pos="6768"/>
        </w:tabs>
        <w:autoSpaceDE w:val="0"/>
        <w:autoSpaceDN w:val="0"/>
        <w:adjustRightInd w:val="0"/>
        <w:spacing w:line="278" w:lineRule="exact"/>
        <w:ind w:left="0" w:right="-120"/>
        <w:jc w:val="both"/>
        <w:rPr>
          <w:rFonts w:ascii="Times New Roman" w:hAnsi="Times New Roman" w:cs="Times New Roman"/>
          <w:sz w:val="24"/>
          <w:szCs w:val="24"/>
        </w:rPr>
      </w:pPr>
    </w:p>
    <w:p w14:paraId="7C2984D0" w14:textId="77777777" w:rsidR="00507268" w:rsidRPr="00276E8D" w:rsidRDefault="00507268" w:rsidP="00276E8D">
      <w:pPr>
        <w:pStyle w:val="a7"/>
        <w:widowControl w:val="0"/>
        <w:shd w:val="clear" w:color="auto" w:fill="FFFFFF"/>
        <w:tabs>
          <w:tab w:val="left" w:leader="underscore" w:pos="6768"/>
        </w:tabs>
        <w:autoSpaceDE w:val="0"/>
        <w:autoSpaceDN w:val="0"/>
        <w:adjustRightInd w:val="0"/>
        <w:spacing w:line="278" w:lineRule="exact"/>
        <w:ind w:left="0" w:right="-120"/>
        <w:jc w:val="both"/>
        <w:rPr>
          <w:rFonts w:ascii="Times New Roman" w:hAnsi="Times New Roman" w:cs="Times New Roman"/>
          <w:sz w:val="24"/>
          <w:szCs w:val="24"/>
        </w:rPr>
      </w:pPr>
    </w:p>
    <w:p w14:paraId="6E9D3E6C" w14:textId="77777777" w:rsidR="00276E8D" w:rsidRPr="00507268" w:rsidRDefault="00276E8D" w:rsidP="00507268">
      <w:pPr>
        <w:pStyle w:val="a7"/>
        <w:widowControl w:val="0"/>
        <w:shd w:val="clear" w:color="auto" w:fill="FFFFFF"/>
        <w:tabs>
          <w:tab w:val="left" w:leader="underscore" w:pos="6768"/>
        </w:tabs>
        <w:autoSpaceDE w:val="0"/>
        <w:autoSpaceDN w:val="0"/>
        <w:adjustRightInd w:val="0"/>
        <w:spacing w:after="0" w:line="240" w:lineRule="auto"/>
        <w:ind w:left="0" w:right="-120"/>
        <w:jc w:val="both"/>
        <w:rPr>
          <w:rFonts w:ascii="Times New Roman" w:hAnsi="Times New Roman" w:cs="Times New Roman"/>
          <w:sz w:val="24"/>
          <w:szCs w:val="24"/>
        </w:rPr>
      </w:pPr>
      <w:r w:rsidRPr="00507268">
        <w:rPr>
          <w:rFonts w:ascii="Times New Roman" w:hAnsi="Times New Roman" w:cs="Times New Roman"/>
          <w:sz w:val="24"/>
          <w:szCs w:val="24"/>
        </w:rPr>
        <w:t xml:space="preserve">1. Задание на проведение планового (рейдового) осмотра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xml:space="preserve">, на которых ведется строительство подземных сооружений, не связанных с добычей полезных ископаемых </w:t>
      </w:r>
      <w:r w:rsidRPr="00507268">
        <w:rPr>
          <w:rFonts w:ascii="Times New Roman" w:hAnsi="Times New Roman" w:cs="Times New Roman"/>
          <w:sz w:val="24"/>
          <w:szCs w:val="24"/>
        </w:rPr>
        <w:t>от «</w:t>
      </w:r>
      <w:r w:rsidRPr="00507268">
        <w:rPr>
          <w:rFonts w:ascii="Times New Roman" w:hAnsi="Times New Roman" w:cs="Times New Roman"/>
          <w:sz w:val="24"/>
          <w:szCs w:val="24"/>
          <w:u w:val="single"/>
        </w:rPr>
        <w:t>___</w:t>
      </w:r>
      <w:r w:rsidRPr="00507268">
        <w:rPr>
          <w:rFonts w:ascii="Times New Roman" w:hAnsi="Times New Roman" w:cs="Times New Roman"/>
          <w:sz w:val="24"/>
          <w:szCs w:val="24"/>
        </w:rPr>
        <w:t xml:space="preserve">» </w:t>
      </w:r>
      <w:r w:rsidRPr="00507268">
        <w:rPr>
          <w:rFonts w:ascii="Times New Roman" w:hAnsi="Times New Roman" w:cs="Times New Roman"/>
          <w:sz w:val="24"/>
          <w:szCs w:val="24"/>
          <w:u w:val="single"/>
        </w:rPr>
        <w:t xml:space="preserve">________ </w:t>
      </w:r>
      <w:r w:rsidRPr="00507268">
        <w:rPr>
          <w:rFonts w:ascii="Times New Roman" w:hAnsi="Times New Roman" w:cs="Times New Roman"/>
          <w:sz w:val="24"/>
          <w:szCs w:val="24"/>
        </w:rPr>
        <w:t>20</w:t>
      </w:r>
      <w:r w:rsidRPr="00507268">
        <w:rPr>
          <w:rFonts w:ascii="Times New Roman" w:hAnsi="Times New Roman" w:cs="Times New Roman"/>
          <w:sz w:val="24"/>
          <w:szCs w:val="24"/>
          <w:u w:val="single"/>
        </w:rPr>
        <w:t xml:space="preserve">___ </w:t>
      </w:r>
      <w:r w:rsidRPr="00507268">
        <w:rPr>
          <w:rFonts w:ascii="Times New Roman" w:hAnsi="Times New Roman" w:cs="Times New Roman"/>
          <w:sz w:val="24"/>
          <w:szCs w:val="24"/>
        </w:rPr>
        <w:t xml:space="preserve">г. № </w:t>
      </w:r>
      <w:r w:rsidRPr="00507268">
        <w:rPr>
          <w:rFonts w:ascii="Times New Roman" w:hAnsi="Times New Roman" w:cs="Times New Roman"/>
          <w:sz w:val="24"/>
          <w:szCs w:val="24"/>
          <w:u w:val="single"/>
        </w:rPr>
        <w:t>____</w:t>
      </w:r>
      <w:r w:rsidRPr="00507268">
        <w:rPr>
          <w:rFonts w:ascii="Times New Roman" w:hAnsi="Times New Roman" w:cs="Times New Roman"/>
          <w:sz w:val="24"/>
          <w:szCs w:val="24"/>
        </w:rPr>
        <w:t>.</w:t>
      </w:r>
    </w:p>
    <w:p w14:paraId="7955593B" w14:textId="382A3B8E" w:rsidR="00276E8D" w:rsidRPr="00507268" w:rsidRDefault="00276E8D" w:rsidP="00507268">
      <w:pPr>
        <w:widowControl w:val="0"/>
        <w:shd w:val="clear" w:color="auto" w:fill="FFFFFF"/>
        <w:tabs>
          <w:tab w:val="left" w:pos="1080"/>
        </w:tabs>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pacing w:val="-14"/>
          <w:sz w:val="24"/>
          <w:szCs w:val="24"/>
        </w:rPr>
        <w:t>2.</w:t>
      </w:r>
      <w:r w:rsidRPr="00507268">
        <w:rPr>
          <w:rFonts w:ascii="Times New Roman" w:hAnsi="Times New Roman" w:cs="Times New Roman"/>
          <w:sz w:val="24"/>
          <w:szCs w:val="24"/>
        </w:rPr>
        <w:t xml:space="preserve"> Лицо (лица), проводившее(</w:t>
      </w:r>
      <w:proofErr w:type="spellStart"/>
      <w:r w:rsidRPr="00507268">
        <w:rPr>
          <w:rFonts w:ascii="Times New Roman" w:hAnsi="Times New Roman" w:cs="Times New Roman"/>
          <w:sz w:val="24"/>
          <w:szCs w:val="24"/>
        </w:rPr>
        <w:t>ие</w:t>
      </w:r>
      <w:proofErr w:type="spellEnd"/>
      <w:r w:rsidRPr="00507268">
        <w:rPr>
          <w:rFonts w:ascii="Times New Roman" w:hAnsi="Times New Roman" w:cs="Times New Roman"/>
          <w:sz w:val="24"/>
          <w:szCs w:val="24"/>
        </w:rPr>
        <w:t xml:space="preserve">) плановый (рейдовый) осмотр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w:t>
      </w:r>
      <w:r w:rsidRPr="00507268">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2D472D41" w14:textId="77777777" w:rsidR="00276E8D" w:rsidRPr="00507268" w:rsidRDefault="00276E8D" w:rsidP="00507268">
      <w:pPr>
        <w:widowControl w:val="0"/>
        <w:shd w:val="clear" w:color="auto" w:fill="FFFFFF"/>
        <w:autoSpaceDE w:val="0"/>
        <w:autoSpaceDN w:val="0"/>
        <w:adjustRightInd w:val="0"/>
        <w:spacing w:after="0" w:line="240" w:lineRule="auto"/>
        <w:ind w:right="-119"/>
        <w:jc w:val="center"/>
        <w:rPr>
          <w:rFonts w:ascii="Times New Roman" w:hAnsi="Times New Roman" w:cs="Times New Roman"/>
          <w:sz w:val="20"/>
          <w:szCs w:val="20"/>
        </w:rPr>
      </w:pPr>
      <w:r w:rsidRPr="00507268">
        <w:rPr>
          <w:rFonts w:ascii="Times New Roman" w:hAnsi="Times New Roman" w:cs="Times New Roman"/>
          <w:sz w:val="20"/>
          <w:szCs w:val="20"/>
        </w:rPr>
        <w:t>(указываются   фамилия, имя, отчество (при наличии), должность лица (лиц), проводившего (их) плановый (рейдовый) осмотр)</w:t>
      </w:r>
    </w:p>
    <w:p w14:paraId="313BE8A4" w14:textId="706F1A56" w:rsidR="00276E8D" w:rsidRPr="00507268" w:rsidRDefault="00276E8D" w:rsidP="00507268">
      <w:pPr>
        <w:widowControl w:val="0"/>
        <w:shd w:val="clear" w:color="auto" w:fill="FFFFFF"/>
        <w:tabs>
          <w:tab w:val="left" w:leader="underscore" w:pos="4109"/>
          <w:tab w:val="left" w:leader="underscore" w:pos="8424"/>
          <w:tab w:val="left" w:leader="underscore" w:pos="8976"/>
        </w:tabs>
        <w:autoSpaceDE w:val="0"/>
        <w:autoSpaceDN w:val="0"/>
        <w:adjustRightInd w:val="0"/>
        <w:spacing w:after="0" w:line="240" w:lineRule="auto"/>
        <w:ind w:right="-119"/>
        <w:jc w:val="both"/>
        <w:rPr>
          <w:rFonts w:ascii="Times New Roman" w:hAnsi="Times New Roman" w:cs="Times New Roman"/>
          <w:spacing w:val="-2"/>
          <w:sz w:val="24"/>
          <w:szCs w:val="24"/>
        </w:rPr>
      </w:pPr>
      <w:r w:rsidRPr="00507268">
        <w:rPr>
          <w:rFonts w:ascii="Times New Roman" w:hAnsi="Times New Roman" w:cs="Times New Roman"/>
          <w:sz w:val="24"/>
          <w:szCs w:val="24"/>
        </w:rPr>
        <w:t xml:space="preserve">3. Даты и время начала и завершения планового (рейдового) осмотра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 с ____ час.</w:t>
      </w:r>
      <w:r w:rsidR="00507268">
        <w:rPr>
          <w:rFonts w:ascii="Times New Roman" w:hAnsi="Times New Roman" w:cs="Times New Roman"/>
          <w:sz w:val="24"/>
          <w:szCs w:val="24"/>
        </w:rPr>
        <w:t xml:space="preserve"> </w:t>
      </w:r>
      <w:r w:rsidRPr="00507268">
        <w:rPr>
          <w:rFonts w:ascii="Times New Roman" w:hAnsi="Times New Roman" w:cs="Times New Roman"/>
          <w:sz w:val="24"/>
          <w:szCs w:val="24"/>
        </w:rPr>
        <w:t>_____мин. «___» ________20___ г. до ____ час.</w:t>
      </w:r>
      <w:r w:rsidR="00507268">
        <w:rPr>
          <w:rFonts w:ascii="Times New Roman" w:hAnsi="Times New Roman" w:cs="Times New Roman"/>
          <w:sz w:val="24"/>
          <w:szCs w:val="24"/>
        </w:rPr>
        <w:t xml:space="preserve"> </w:t>
      </w:r>
      <w:r w:rsidRPr="00507268">
        <w:rPr>
          <w:rFonts w:ascii="Times New Roman" w:hAnsi="Times New Roman" w:cs="Times New Roman"/>
          <w:sz w:val="24"/>
          <w:szCs w:val="24"/>
        </w:rPr>
        <w:t>_____мин. «___» ________20___ г.</w:t>
      </w:r>
      <w:r w:rsidRPr="00507268">
        <w:rPr>
          <w:rFonts w:ascii="Times New Roman" w:hAnsi="Times New Roman" w:cs="Times New Roman"/>
          <w:spacing w:val="-2"/>
          <w:sz w:val="24"/>
          <w:szCs w:val="24"/>
        </w:rPr>
        <w:t xml:space="preserve"> </w:t>
      </w:r>
    </w:p>
    <w:p w14:paraId="0F70EC4C" w14:textId="77777777" w:rsidR="00507268" w:rsidRDefault="00276E8D" w:rsidP="00507268">
      <w:pPr>
        <w:widowControl w:val="0"/>
        <w:shd w:val="clear" w:color="auto" w:fill="FFFFFF"/>
        <w:tabs>
          <w:tab w:val="left" w:leader="underscore" w:pos="4109"/>
          <w:tab w:val="left" w:leader="underscore" w:pos="8424"/>
          <w:tab w:val="left" w:leader="underscore" w:pos="8976"/>
        </w:tabs>
        <w:autoSpaceDE w:val="0"/>
        <w:autoSpaceDN w:val="0"/>
        <w:adjustRightInd w:val="0"/>
        <w:spacing w:after="0" w:line="240" w:lineRule="auto"/>
        <w:ind w:right="-120"/>
        <w:jc w:val="both"/>
        <w:rPr>
          <w:rFonts w:ascii="Times New Roman" w:hAnsi="Times New Roman" w:cs="Times New Roman"/>
          <w:spacing w:val="-2"/>
          <w:sz w:val="24"/>
          <w:szCs w:val="24"/>
        </w:rPr>
      </w:pPr>
      <w:r w:rsidRPr="00507268">
        <w:rPr>
          <w:rFonts w:ascii="Times New Roman" w:hAnsi="Times New Roman" w:cs="Times New Roman"/>
          <w:spacing w:val="-2"/>
          <w:sz w:val="24"/>
          <w:szCs w:val="24"/>
        </w:rPr>
        <w:t xml:space="preserve">4. Сведения об осмотренных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иях</w:t>
      </w:r>
      <w:proofErr w:type="spellEnd"/>
      <w:r w:rsidRPr="00507268">
        <w:rPr>
          <w:rFonts w:ascii="Times New Roman" w:hAnsi="Times New Roman" w:cs="Times New Roman"/>
          <w:spacing w:val="2"/>
          <w:sz w:val="24"/>
          <w:szCs w:val="24"/>
        </w:rPr>
        <w:t>) и карьере(-</w:t>
      </w:r>
      <w:proofErr w:type="spellStart"/>
      <w:r w:rsidRPr="00507268">
        <w:rPr>
          <w:rFonts w:ascii="Times New Roman" w:hAnsi="Times New Roman" w:cs="Times New Roman"/>
          <w:spacing w:val="2"/>
          <w:sz w:val="24"/>
          <w:szCs w:val="24"/>
        </w:rPr>
        <w:t>рах</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pacing w:val="-2"/>
          <w:sz w:val="24"/>
          <w:szCs w:val="24"/>
        </w:rPr>
        <w:t>: ________________________________________________________________________________</w:t>
      </w:r>
      <w:r w:rsidR="00507268">
        <w:rPr>
          <w:rFonts w:ascii="Times New Roman" w:hAnsi="Times New Roman" w:cs="Times New Roman"/>
          <w:spacing w:val="-2"/>
          <w:sz w:val="24"/>
          <w:szCs w:val="24"/>
        </w:rPr>
        <w:t xml:space="preserve"> </w:t>
      </w:r>
    </w:p>
    <w:p w14:paraId="6258A215" w14:textId="0C03F8EA" w:rsidR="00276E8D" w:rsidRPr="00507268" w:rsidRDefault="00276E8D" w:rsidP="00507268">
      <w:pPr>
        <w:widowControl w:val="0"/>
        <w:shd w:val="clear" w:color="auto" w:fill="FFFFFF"/>
        <w:tabs>
          <w:tab w:val="left" w:leader="underscore" w:pos="4109"/>
          <w:tab w:val="left" w:leader="underscore" w:pos="8424"/>
          <w:tab w:val="left" w:leader="underscore" w:pos="8976"/>
        </w:tabs>
        <w:autoSpaceDE w:val="0"/>
        <w:autoSpaceDN w:val="0"/>
        <w:adjustRightInd w:val="0"/>
        <w:spacing w:after="0" w:line="240" w:lineRule="auto"/>
        <w:ind w:right="-120"/>
        <w:jc w:val="center"/>
        <w:rPr>
          <w:rFonts w:ascii="Times New Roman" w:hAnsi="Times New Roman" w:cs="Times New Roman"/>
          <w:sz w:val="20"/>
          <w:szCs w:val="20"/>
        </w:rPr>
      </w:pPr>
      <w:r w:rsidRPr="00507268">
        <w:rPr>
          <w:rFonts w:ascii="Times New Roman" w:hAnsi="Times New Roman" w:cs="Times New Roman"/>
          <w:spacing w:val="-1"/>
          <w:sz w:val="20"/>
          <w:szCs w:val="20"/>
        </w:rPr>
        <w:t>(указываются адрес, а при отсутствии адреса земельного уча</w:t>
      </w:r>
      <w:r w:rsidRPr="00507268">
        <w:rPr>
          <w:rFonts w:ascii="Times New Roman" w:hAnsi="Times New Roman" w:cs="Times New Roman"/>
          <w:b/>
          <w:spacing w:val="-1"/>
          <w:sz w:val="20"/>
          <w:szCs w:val="20"/>
        </w:rPr>
        <w:t>с</w:t>
      </w:r>
      <w:r w:rsidRPr="00507268">
        <w:rPr>
          <w:rFonts w:ascii="Times New Roman" w:hAnsi="Times New Roman" w:cs="Times New Roman"/>
          <w:spacing w:val="-1"/>
          <w:sz w:val="20"/>
          <w:szCs w:val="20"/>
        </w:rPr>
        <w:t>тка иное описание</w:t>
      </w:r>
      <w:r w:rsidRPr="00507268">
        <w:rPr>
          <w:rFonts w:ascii="Times New Roman" w:hAnsi="Times New Roman" w:cs="Times New Roman"/>
          <w:spacing w:val="-1"/>
          <w:sz w:val="24"/>
          <w:szCs w:val="24"/>
        </w:rPr>
        <w:t xml:space="preserve"> </w:t>
      </w:r>
      <w:r w:rsidRPr="00507268">
        <w:rPr>
          <w:rFonts w:ascii="Times New Roman" w:hAnsi="Times New Roman" w:cs="Times New Roman"/>
          <w:spacing w:val="-1"/>
          <w:sz w:val="20"/>
          <w:szCs w:val="20"/>
        </w:rPr>
        <w:t xml:space="preserve">местоположения земельного </w:t>
      </w:r>
      <w:r w:rsidRPr="00507268">
        <w:rPr>
          <w:rFonts w:ascii="Times New Roman" w:hAnsi="Times New Roman" w:cs="Times New Roman"/>
          <w:sz w:val="20"/>
          <w:szCs w:val="20"/>
        </w:rPr>
        <w:t>участка, кадастровый номер и вид разрешенного использования земельного участка)</w:t>
      </w:r>
    </w:p>
    <w:p w14:paraId="7D4EFCE8" w14:textId="77777777" w:rsidR="00276E8D" w:rsidRPr="00507268" w:rsidRDefault="00276E8D" w:rsidP="00507268">
      <w:pPr>
        <w:widowControl w:val="0"/>
        <w:shd w:val="clear" w:color="auto" w:fill="FFFFFF"/>
        <w:autoSpaceDE w:val="0"/>
        <w:autoSpaceDN w:val="0"/>
        <w:adjustRightInd w:val="0"/>
        <w:spacing w:after="0" w:line="240" w:lineRule="auto"/>
        <w:ind w:right="-119"/>
        <w:jc w:val="both"/>
        <w:rPr>
          <w:rFonts w:ascii="Times New Roman" w:hAnsi="Times New Roman" w:cs="Times New Roman"/>
          <w:sz w:val="24"/>
          <w:szCs w:val="24"/>
        </w:rPr>
      </w:pPr>
      <w:r w:rsidRPr="00507268">
        <w:rPr>
          <w:rFonts w:ascii="Times New Roman" w:hAnsi="Times New Roman" w:cs="Times New Roman"/>
          <w:sz w:val="24"/>
          <w:szCs w:val="24"/>
        </w:rPr>
        <w:t>5. Перечень мероприятий, проведенных в ходе планового (рейдового) территории(-</w:t>
      </w:r>
      <w:proofErr w:type="spellStart"/>
      <w:r w:rsidRPr="00507268">
        <w:rPr>
          <w:rFonts w:ascii="Times New Roman" w:hAnsi="Times New Roman" w:cs="Times New Roman"/>
          <w:sz w:val="24"/>
          <w:szCs w:val="24"/>
        </w:rPr>
        <w:t>ий</w:t>
      </w:r>
      <w:proofErr w:type="spellEnd"/>
      <w:r w:rsidRPr="00507268">
        <w:rPr>
          <w:rFonts w:ascii="Times New Roman" w:hAnsi="Times New Roman" w:cs="Times New Roman"/>
          <w:sz w:val="24"/>
          <w:szCs w:val="24"/>
        </w:rPr>
        <w:t>) и карьера(-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 общераспространенных полезных ископаемых, а также 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 xml:space="preserve">), на которых ведется строительство подземных сооружений, не связанных с добычей полезных ископаемых: </w:t>
      </w:r>
    </w:p>
    <w:p w14:paraId="5A494518" w14:textId="282E6DBE" w:rsidR="00276E8D" w:rsidRPr="00507268" w:rsidRDefault="00276E8D" w:rsidP="00507268">
      <w:pPr>
        <w:widowControl w:val="0"/>
        <w:shd w:val="clear" w:color="auto" w:fill="FFFFFF"/>
        <w:autoSpaceDE w:val="0"/>
        <w:autoSpaceDN w:val="0"/>
        <w:adjustRightInd w:val="0"/>
        <w:spacing w:after="0" w:line="240" w:lineRule="auto"/>
        <w:ind w:right="-120"/>
        <w:jc w:val="center"/>
        <w:rPr>
          <w:rFonts w:ascii="Times New Roman" w:hAnsi="Times New Roman" w:cs="Times New Roman"/>
          <w:sz w:val="24"/>
          <w:szCs w:val="24"/>
        </w:rPr>
      </w:pPr>
      <w:r w:rsidRPr="00507268">
        <w:rPr>
          <w:rFonts w:ascii="Times New Roman" w:hAnsi="Times New Roman" w:cs="Times New Roman"/>
          <w:spacing w:val="-2"/>
          <w:sz w:val="24"/>
          <w:szCs w:val="24"/>
        </w:rPr>
        <w:t>___________________________________________</w:t>
      </w:r>
      <w:r w:rsidR="00507268">
        <w:rPr>
          <w:rFonts w:ascii="Times New Roman" w:hAnsi="Times New Roman" w:cs="Times New Roman"/>
          <w:spacing w:val="-2"/>
          <w:sz w:val="24"/>
          <w:szCs w:val="24"/>
        </w:rPr>
        <w:t>__</w:t>
      </w:r>
      <w:r w:rsidRPr="00507268">
        <w:rPr>
          <w:rFonts w:ascii="Times New Roman" w:hAnsi="Times New Roman" w:cs="Times New Roman"/>
          <w:spacing w:val="-2"/>
          <w:sz w:val="24"/>
          <w:szCs w:val="24"/>
        </w:rPr>
        <w:t>___________________________________</w:t>
      </w:r>
      <w:r w:rsidRPr="00507268">
        <w:rPr>
          <w:rFonts w:ascii="Times New Roman" w:hAnsi="Times New Roman" w:cs="Times New Roman"/>
          <w:spacing w:val="-1"/>
          <w:sz w:val="24"/>
          <w:szCs w:val="24"/>
          <w:u w:val="single"/>
        </w:rPr>
        <w:t xml:space="preserve"> </w:t>
      </w:r>
      <w:r w:rsidRPr="00507268">
        <w:rPr>
          <w:rFonts w:ascii="Times New Roman" w:hAnsi="Times New Roman" w:cs="Times New Roman"/>
          <w:spacing w:val="-1"/>
          <w:sz w:val="20"/>
          <w:szCs w:val="20"/>
        </w:rPr>
        <w:t>(указываются   мероприятия (визуальный   осмотр, замеры   земельного   участка, применение</w:t>
      </w:r>
      <w:r w:rsidRPr="00507268">
        <w:rPr>
          <w:rFonts w:ascii="Times New Roman" w:hAnsi="Times New Roman" w:cs="Times New Roman"/>
          <w:sz w:val="20"/>
          <w:szCs w:val="20"/>
        </w:rPr>
        <w:t xml:space="preserve"> </w:t>
      </w:r>
      <w:r w:rsidRPr="00507268">
        <w:rPr>
          <w:rFonts w:ascii="Times New Roman" w:hAnsi="Times New Roman" w:cs="Times New Roman"/>
          <w:spacing w:val="-5"/>
          <w:sz w:val="20"/>
          <w:szCs w:val="20"/>
        </w:rPr>
        <w:t xml:space="preserve">фото-, </w:t>
      </w:r>
      <w:r w:rsidRPr="00507268">
        <w:rPr>
          <w:rFonts w:ascii="Times New Roman" w:hAnsi="Times New Roman" w:cs="Times New Roman"/>
          <w:sz w:val="20"/>
          <w:szCs w:val="20"/>
        </w:rPr>
        <w:t xml:space="preserve">видеофиксации, составление схематичного изображения земельного участка и расположенных на нем </w:t>
      </w:r>
      <w:r w:rsidRPr="00507268">
        <w:rPr>
          <w:rFonts w:ascii="Times New Roman" w:hAnsi="Times New Roman" w:cs="Times New Roman"/>
          <w:sz w:val="20"/>
          <w:szCs w:val="20"/>
        </w:rPr>
        <w:lastRenderedPageBreak/>
        <w:t xml:space="preserve">объектов, иные мероприятия планового (рейдового) осмотра </w:t>
      </w:r>
      <w:r w:rsidRPr="00507268">
        <w:rPr>
          <w:rFonts w:ascii="Times New Roman" w:hAnsi="Times New Roman" w:cs="Times New Roman"/>
          <w:spacing w:val="2"/>
          <w:sz w:val="20"/>
          <w:szCs w:val="20"/>
        </w:rPr>
        <w:t>территории(-</w:t>
      </w:r>
      <w:proofErr w:type="spellStart"/>
      <w:r w:rsidRPr="00507268">
        <w:rPr>
          <w:rFonts w:ascii="Times New Roman" w:hAnsi="Times New Roman" w:cs="Times New Roman"/>
          <w:spacing w:val="2"/>
          <w:sz w:val="20"/>
          <w:szCs w:val="20"/>
        </w:rPr>
        <w:t>ий</w:t>
      </w:r>
      <w:proofErr w:type="spellEnd"/>
      <w:r w:rsidRPr="00507268">
        <w:rPr>
          <w:rFonts w:ascii="Times New Roman" w:hAnsi="Times New Roman" w:cs="Times New Roman"/>
          <w:spacing w:val="2"/>
          <w:sz w:val="20"/>
          <w:szCs w:val="20"/>
        </w:rPr>
        <w:t>) и карьера(-</w:t>
      </w:r>
      <w:proofErr w:type="spellStart"/>
      <w:r w:rsidRPr="00507268">
        <w:rPr>
          <w:rFonts w:ascii="Times New Roman" w:hAnsi="Times New Roman" w:cs="Times New Roman"/>
          <w:spacing w:val="2"/>
          <w:sz w:val="20"/>
          <w:szCs w:val="20"/>
        </w:rPr>
        <w:t>ов</w:t>
      </w:r>
      <w:proofErr w:type="spellEnd"/>
      <w:r w:rsidRPr="00507268">
        <w:rPr>
          <w:rFonts w:ascii="Times New Roman" w:hAnsi="Times New Roman" w:cs="Times New Roman"/>
          <w:spacing w:val="2"/>
          <w:sz w:val="20"/>
          <w:szCs w:val="20"/>
        </w:rPr>
        <w:t xml:space="preserve">) общераспространенных полезных ископаемых, а также </w:t>
      </w:r>
      <w:r w:rsidRPr="00507268">
        <w:rPr>
          <w:rFonts w:ascii="Times New Roman" w:hAnsi="Times New Roman" w:cs="Times New Roman"/>
          <w:sz w:val="20"/>
          <w:szCs w:val="20"/>
        </w:rPr>
        <w:t>земельного(-ых) участка(-</w:t>
      </w:r>
      <w:proofErr w:type="spellStart"/>
      <w:r w:rsidRPr="00507268">
        <w:rPr>
          <w:rFonts w:ascii="Times New Roman" w:hAnsi="Times New Roman" w:cs="Times New Roman"/>
          <w:sz w:val="20"/>
          <w:szCs w:val="20"/>
        </w:rPr>
        <w:t>ов</w:t>
      </w:r>
      <w:proofErr w:type="spellEnd"/>
      <w:r w:rsidRPr="00507268">
        <w:rPr>
          <w:rFonts w:ascii="Times New Roman" w:hAnsi="Times New Roman" w:cs="Times New Roman"/>
          <w:sz w:val="20"/>
          <w:szCs w:val="20"/>
        </w:rPr>
        <w:t>)</w:t>
      </w:r>
      <w:r w:rsidRPr="00507268">
        <w:rPr>
          <w:rFonts w:ascii="Times New Roman" w:hAnsi="Times New Roman" w:cs="Times New Roman"/>
          <w:spacing w:val="2"/>
          <w:sz w:val="20"/>
          <w:szCs w:val="20"/>
        </w:rPr>
        <w:t xml:space="preserve">, на которых ведется строительство подземных сооружений, не связанных с добычей полезных ископаемых </w:t>
      </w:r>
      <w:r w:rsidRPr="00507268">
        <w:rPr>
          <w:rFonts w:ascii="Times New Roman" w:hAnsi="Times New Roman" w:cs="Times New Roman"/>
          <w:sz w:val="20"/>
          <w:szCs w:val="20"/>
        </w:rPr>
        <w:t>и фиксации нарушений требований законодательства о недрах), при проведении которых не требуется взаимодействие органа муниципального контроля с юридическим лицом, индивидуальным предпринимателем)</w:t>
      </w:r>
      <w:r w:rsidRPr="00507268">
        <w:rPr>
          <w:rFonts w:ascii="Times New Roman" w:hAnsi="Times New Roman" w:cs="Times New Roman"/>
          <w:sz w:val="24"/>
          <w:szCs w:val="24"/>
        </w:rPr>
        <w:t>.</w:t>
      </w:r>
    </w:p>
    <w:p w14:paraId="58884AB9" w14:textId="1DBB75C1" w:rsidR="00276E8D" w:rsidRPr="00507268" w:rsidRDefault="00276E8D" w:rsidP="00507268">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z w:val="24"/>
          <w:szCs w:val="24"/>
        </w:rPr>
        <w:t xml:space="preserve">6. Сведения о результатах планового (рейдового) осмотра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w:t>
      </w:r>
      <w:r w:rsidRPr="00507268">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7FA77917" w14:textId="77777777" w:rsidR="00276E8D" w:rsidRPr="00507268" w:rsidRDefault="00276E8D" w:rsidP="00507268">
      <w:pPr>
        <w:widowControl w:val="0"/>
        <w:shd w:val="clear" w:color="auto" w:fill="FFFFFF"/>
        <w:autoSpaceDE w:val="0"/>
        <w:autoSpaceDN w:val="0"/>
        <w:adjustRightInd w:val="0"/>
        <w:spacing w:after="0" w:line="240" w:lineRule="auto"/>
        <w:ind w:right="-120"/>
        <w:jc w:val="center"/>
        <w:rPr>
          <w:rFonts w:ascii="Times New Roman" w:hAnsi="Times New Roman" w:cs="Times New Roman"/>
          <w:sz w:val="20"/>
          <w:szCs w:val="20"/>
        </w:rPr>
      </w:pPr>
      <w:r w:rsidRPr="00507268">
        <w:rPr>
          <w:rFonts w:ascii="Times New Roman" w:hAnsi="Times New Roman" w:cs="Times New Roman"/>
          <w:sz w:val="20"/>
          <w:szCs w:val="20"/>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14:paraId="56DD580C" w14:textId="77777777" w:rsidR="00276E8D" w:rsidRPr="00507268" w:rsidRDefault="00276E8D" w:rsidP="00507268">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p>
    <w:p w14:paraId="0487A565" w14:textId="77777777" w:rsidR="00276E8D" w:rsidRPr="00507268" w:rsidRDefault="00276E8D" w:rsidP="00507268">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z w:val="24"/>
          <w:szCs w:val="24"/>
        </w:rPr>
        <w:t>7. Перечень прилагаемых к настоящему акту материалов и документов, связанных с результатами планового (рейдового) осмотра земельного участка:</w:t>
      </w:r>
    </w:p>
    <w:p w14:paraId="62E0CFC8" w14:textId="3029C9FE" w:rsidR="00276E8D" w:rsidRPr="00507268" w:rsidRDefault="00507268" w:rsidP="00507268">
      <w:pPr>
        <w:widowControl w:val="0"/>
        <w:numPr>
          <w:ilvl w:val="0"/>
          <w:numId w:val="16"/>
        </w:numPr>
        <w:shd w:val="clear" w:color="auto" w:fill="FFFFFF"/>
        <w:tabs>
          <w:tab w:val="left" w:pos="269"/>
        </w:tabs>
        <w:autoSpaceDE w:val="0"/>
        <w:autoSpaceDN w:val="0"/>
        <w:adjustRightInd w:val="0"/>
        <w:spacing w:after="0" w:line="240" w:lineRule="auto"/>
        <w:ind w:right="-120"/>
        <w:rPr>
          <w:rFonts w:ascii="Times New Roman" w:hAnsi="Times New Roman" w:cs="Times New Roman"/>
          <w:spacing w:val="-18"/>
          <w:sz w:val="24"/>
          <w:szCs w:val="24"/>
        </w:rPr>
      </w:pPr>
      <w:proofErr w:type="spellStart"/>
      <w:r>
        <w:rPr>
          <w:rFonts w:ascii="Times New Roman" w:hAnsi="Times New Roman" w:cs="Times New Roman"/>
          <w:spacing w:val="-2"/>
          <w:sz w:val="24"/>
          <w:szCs w:val="24"/>
        </w:rPr>
        <w:t>ф</w:t>
      </w:r>
      <w:r w:rsidR="00276E8D" w:rsidRPr="00507268">
        <w:rPr>
          <w:rFonts w:ascii="Times New Roman" w:hAnsi="Times New Roman" w:cs="Times New Roman"/>
          <w:spacing w:val="-2"/>
          <w:sz w:val="24"/>
          <w:szCs w:val="24"/>
        </w:rPr>
        <w:t>ототаблица</w:t>
      </w:r>
      <w:proofErr w:type="spellEnd"/>
      <w:r w:rsidR="00276E8D" w:rsidRPr="00507268">
        <w:rPr>
          <w:rFonts w:ascii="Times New Roman" w:hAnsi="Times New Roman" w:cs="Times New Roman"/>
          <w:spacing w:val="-2"/>
          <w:sz w:val="24"/>
          <w:szCs w:val="24"/>
        </w:rPr>
        <w:t>;</w:t>
      </w:r>
    </w:p>
    <w:p w14:paraId="65901F6B" w14:textId="2BEA83EF" w:rsidR="00276E8D" w:rsidRPr="00507268" w:rsidRDefault="00507268" w:rsidP="00507268">
      <w:pPr>
        <w:widowControl w:val="0"/>
        <w:numPr>
          <w:ilvl w:val="0"/>
          <w:numId w:val="16"/>
        </w:numPr>
        <w:shd w:val="clear" w:color="auto" w:fill="FFFFFF"/>
        <w:tabs>
          <w:tab w:val="left" w:pos="269"/>
        </w:tabs>
        <w:autoSpaceDE w:val="0"/>
        <w:autoSpaceDN w:val="0"/>
        <w:adjustRightInd w:val="0"/>
        <w:spacing w:after="0" w:line="240" w:lineRule="auto"/>
        <w:ind w:right="-120"/>
        <w:rPr>
          <w:rFonts w:ascii="Times New Roman" w:hAnsi="Times New Roman" w:cs="Times New Roman"/>
          <w:sz w:val="24"/>
          <w:szCs w:val="24"/>
        </w:rPr>
      </w:pPr>
      <w:r>
        <w:rPr>
          <w:rFonts w:ascii="Times New Roman" w:hAnsi="Times New Roman" w:cs="Times New Roman"/>
          <w:sz w:val="24"/>
          <w:szCs w:val="24"/>
        </w:rPr>
        <w:t>с</w:t>
      </w:r>
      <w:r w:rsidR="00276E8D" w:rsidRPr="00507268">
        <w:rPr>
          <w:rFonts w:ascii="Times New Roman" w:hAnsi="Times New Roman" w:cs="Times New Roman"/>
          <w:sz w:val="24"/>
          <w:szCs w:val="24"/>
        </w:rPr>
        <w:t>хематический чертеж земельного участка с пояснениями.</w:t>
      </w:r>
    </w:p>
    <w:p w14:paraId="07E3BEC3" w14:textId="77777777" w:rsidR="00276E8D" w:rsidRPr="00507268" w:rsidRDefault="00276E8D" w:rsidP="00507268">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z w:val="24"/>
          <w:szCs w:val="24"/>
        </w:rPr>
        <w:t>8. Подписи уполномоченных должностных лиц:</w:t>
      </w:r>
    </w:p>
    <w:p w14:paraId="0CB5CE9B" w14:textId="020383F9" w:rsidR="00507268" w:rsidRDefault="00276E8D" w:rsidP="00507268">
      <w:pPr>
        <w:widowControl w:val="0"/>
        <w:shd w:val="clear" w:color="auto" w:fill="FFFFFF"/>
        <w:autoSpaceDE w:val="0"/>
        <w:autoSpaceDN w:val="0"/>
        <w:adjustRightInd w:val="0"/>
        <w:spacing w:after="0" w:line="240" w:lineRule="auto"/>
        <w:ind w:right="-119"/>
        <w:jc w:val="center"/>
        <w:rPr>
          <w:rFonts w:ascii="Times New Roman" w:hAnsi="Times New Roman" w:cs="Times New Roman"/>
          <w:sz w:val="24"/>
          <w:szCs w:val="24"/>
        </w:rPr>
      </w:pPr>
      <w:r w:rsidRPr="0050726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r w:rsidRPr="00507268">
        <w:rPr>
          <w:rFonts w:ascii="Times New Roman" w:hAnsi="Times New Roman" w:cs="Times New Roman"/>
          <w:sz w:val="20"/>
          <w:szCs w:val="20"/>
        </w:rPr>
        <w:t>(структурное подразделение органа муниципального контроля, уполномоченное на исполнение муниципальной функции)</w:t>
      </w:r>
      <w:r w:rsidRPr="00507268">
        <w:rPr>
          <w:rFonts w:ascii="Times New Roman" w:hAnsi="Times New Roman" w:cs="Times New Roman"/>
          <w:sz w:val="24"/>
          <w:szCs w:val="24"/>
        </w:rPr>
        <w:t xml:space="preserve">, </w:t>
      </w:r>
    </w:p>
    <w:p w14:paraId="4719F53D" w14:textId="6C5ED247" w:rsidR="00276E8D" w:rsidRPr="00507268" w:rsidRDefault="00276E8D" w:rsidP="000C3D59">
      <w:pPr>
        <w:widowControl w:val="0"/>
        <w:shd w:val="clear" w:color="auto" w:fill="FFFFFF"/>
        <w:autoSpaceDE w:val="0"/>
        <w:autoSpaceDN w:val="0"/>
        <w:adjustRightInd w:val="0"/>
        <w:spacing w:after="0" w:line="240" w:lineRule="auto"/>
        <w:ind w:right="-119"/>
        <w:jc w:val="both"/>
        <w:rPr>
          <w:rFonts w:ascii="Times New Roman" w:hAnsi="Times New Roman" w:cs="Times New Roman"/>
          <w:sz w:val="24"/>
          <w:szCs w:val="24"/>
        </w:rPr>
      </w:pPr>
      <w:r w:rsidRPr="00507268">
        <w:rPr>
          <w:rFonts w:ascii="Times New Roman" w:hAnsi="Times New Roman" w:cs="Times New Roman"/>
          <w:sz w:val="24"/>
          <w:szCs w:val="24"/>
        </w:rPr>
        <w:t xml:space="preserve">проводивших плановый (рейдовый) осмотр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w:t>
      </w:r>
    </w:p>
    <w:p w14:paraId="7D42BD34" w14:textId="4C3CDDEE" w:rsidR="00276E8D" w:rsidRPr="00507268" w:rsidRDefault="00276E8D" w:rsidP="00507268">
      <w:pPr>
        <w:widowControl w:val="0"/>
        <w:shd w:val="clear" w:color="auto" w:fill="FFFFFF"/>
        <w:autoSpaceDE w:val="0"/>
        <w:autoSpaceDN w:val="0"/>
        <w:adjustRightInd w:val="0"/>
        <w:spacing w:after="0" w:line="240" w:lineRule="auto"/>
        <w:ind w:right="-120"/>
        <w:rPr>
          <w:rFonts w:ascii="Times New Roman" w:hAnsi="Times New Roman" w:cs="Times New Roman"/>
          <w:sz w:val="24"/>
          <w:szCs w:val="24"/>
          <w:u w:val="single"/>
        </w:rPr>
      </w:pPr>
      <w:r w:rsidRPr="00507268">
        <w:rPr>
          <w:rFonts w:ascii="Times New Roman" w:hAnsi="Times New Roman" w:cs="Times New Roman"/>
          <w:sz w:val="24"/>
          <w:szCs w:val="24"/>
        </w:rPr>
        <w:t xml:space="preserve">_______________________________             __________________     </w:t>
      </w:r>
      <w:r w:rsidRPr="00507268">
        <w:rPr>
          <w:rFonts w:ascii="Times New Roman" w:hAnsi="Times New Roman" w:cs="Times New Roman"/>
          <w:sz w:val="24"/>
          <w:szCs w:val="24"/>
        </w:rPr>
        <w:tab/>
        <w:t xml:space="preserve">  __________________</w:t>
      </w:r>
    </w:p>
    <w:p w14:paraId="04617718" w14:textId="7FA62772" w:rsidR="00276E8D" w:rsidRPr="000C3D59" w:rsidRDefault="00276E8D" w:rsidP="00507268">
      <w:pPr>
        <w:widowControl w:val="0"/>
        <w:shd w:val="clear" w:color="auto" w:fill="FFFFFF"/>
        <w:tabs>
          <w:tab w:val="left" w:pos="4589"/>
        </w:tabs>
        <w:autoSpaceDE w:val="0"/>
        <w:autoSpaceDN w:val="0"/>
        <w:adjustRightInd w:val="0"/>
        <w:spacing w:after="0" w:line="240" w:lineRule="auto"/>
        <w:ind w:right="-120"/>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000C3D59"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50C23212" w14:textId="487FC854" w:rsidR="00276E8D" w:rsidRPr="000C3D59" w:rsidRDefault="00276E8D" w:rsidP="000C3D59">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sidR="000C3D59">
        <w:rPr>
          <w:rFonts w:ascii="Times New Roman" w:hAnsi="Times New Roman" w:cs="Times New Roman"/>
          <w:sz w:val="24"/>
          <w:szCs w:val="24"/>
        </w:rPr>
        <w:t>_________</w:t>
      </w:r>
      <w:r w:rsidRPr="000C3D59">
        <w:rPr>
          <w:rFonts w:ascii="Times New Roman" w:hAnsi="Times New Roman" w:cs="Times New Roman"/>
          <w:sz w:val="24"/>
          <w:szCs w:val="24"/>
        </w:rPr>
        <w:t xml:space="preserve">__      </w:t>
      </w:r>
      <w:r w:rsidR="000C3D59" w:rsidRPr="000C3D59">
        <w:rPr>
          <w:rFonts w:ascii="Times New Roman" w:hAnsi="Times New Roman" w:cs="Times New Roman"/>
          <w:sz w:val="24"/>
          <w:szCs w:val="24"/>
        </w:rPr>
        <w:t xml:space="preserve">       </w:t>
      </w:r>
      <w:r w:rsidRPr="000C3D59">
        <w:rPr>
          <w:rFonts w:ascii="Times New Roman" w:hAnsi="Times New Roman" w:cs="Times New Roman"/>
          <w:sz w:val="24"/>
          <w:szCs w:val="24"/>
        </w:rPr>
        <w:t>________</w:t>
      </w:r>
      <w:r w:rsidR="000C3D59">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r>
      <w:r w:rsidR="000C3D59" w:rsidRPr="000C3D59">
        <w:rPr>
          <w:rFonts w:ascii="Times New Roman" w:hAnsi="Times New Roman" w:cs="Times New Roman"/>
          <w:sz w:val="24"/>
          <w:szCs w:val="24"/>
        </w:rPr>
        <w:t xml:space="preserve"> </w:t>
      </w:r>
      <w:r w:rsidR="000C3D59">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4507B541" w14:textId="568D64F5" w:rsidR="00276E8D" w:rsidRPr="000C3D59" w:rsidRDefault="00276E8D" w:rsidP="000C3D59">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000C3D59" w:rsidRPr="000C3D59">
        <w:rPr>
          <w:rFonts w:ascii="Times New Roman" w:hAnsi="Times New Roman" w:cs="Times New Roman"/>
          <w:sz w:val="20"/>
          <w:szCs w:val="20"/>
        </w:rPr>
        <w:t xml:space="preserve">                </w:t>
      </w:r>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1BDB4D4E" w14:textId="77777777" w:rsidR="000C3D59" w:rsidRPr="000C3D59" w:rsidRDefault="000C3D59" w:rsidP="000C3D59">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Pr>
          <w:rFonts w:ascii="Times New Roman" w:hAnsi="Times New Roman" w:cs="Times New Roman"/>
          <w:sz w:val="24"/>
          <w:szCs w:val="24"/>
        </w:rPr>
        <w:t>_________</w:t>
      </w:r>
      <w:r w:rsidRPr="000C3D59">
        <w:rPr>
          <w:rFonts w:ascii="Times New Roman" w:hAnsi="Times New Roman" w:cs="Times New Roman"/>
          <w:sz w:val="24"/>
          <w:szCs w:val="24"/>
        </w:rPr>
        <w:t>__             ________</w:t>
      </w:r>
      <w:r>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t xml:space="preserve"> </w:t>
      </w:r>
      <w:r>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47315DA3" w14:textId="77777777" w:rsidR="000C3D59" w:rsidRPr="000C3D59" w:rsidRDefault="000C3D59" w:rsidP="000C3D59">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3F9F787D" w14:textId="77777777" w:rsidR="000C3D59" w:rsidRDefault="000C3D59" w:rsidP="00276E8D">
      <w:pPr>
        <w:widowControl w:val="0"/>
        <w:shd w:val="clear" w:color="auto" w:fill="FFFFFF"/>
        <w:tabs>
          <w:tab w:val="left" w:pos="1757"/>
        </w:tabs>
        <w:autoSpaceDE w:val="0"/>
        <w:autoSpaceDN w:val="0"/>
        <w:adjustRightInd w:val="0"/>
        <w:spacing w:line="278" w:lineRule="exact"/>
        <w:ind w:right="-120"/>
        <w:jc w:val="both"/>
        <w:rPr>
          <w:rFonts w:ascii="Times New Roman" w:hAnsi="Times New Roman" w:cs="Times New Roman"/>
          <w:sz w:val="24"/>
          <w:szCs w:val="24"/>
        </w:rPr>
      </w:pPr>
    </w:p>
    <w:p w14:paraId="386EF084" w14:textId="49F7B9CB" w:rsidR="00276E8D" w:rsidRPr="00276E8D" w:rsidRDefault="00276E8D" w:rsidP="00276E8D">
      <w:pPr>
        <w:widowControl w:val="0"/>
        <w:shd w:val="clear" w:color="auto" w:fill="FFFFFF"/>
        <w:tabs>
          <w:tab w:val="left" w:pos="1757"/>
        </w:tabs>
        <w:autoSpaceDE w:val="0"/>
        <w:autoSpaceDN w:val="0"/>
        <w:adjustRightInd w:val="0"/>
        <w:spacing w:line="278" w:lineRule="exact"/>
        <w:ind w:right="-120"/>
        <w:jc w:val="both"/>
        <w:rPr>
          <w:rFonts w:ascii="Times New Roman" w:hAnsi="Times New Roman" w:cs="Times New Roman"/>
          <w:sz w:val="24"/>
          <w:szCs w:val="24"/>
        </w:rPr>
      </w:pPr>
      <w:r w:rsidRPr="00276E8D">
        <w:rPr>
          <w:rFonts w:ascii="Times New Roman" w:hAnsi="Times New Roman" w:cs="Times New Roman"/>
          <w:sz w:val="24"/>
          <w:szCs w:val="24"/>
        </w:rPr>
        <w:t xml:space="preserve">Акт планового (рейдового) осмотра </w:t>
      </w:r>
      <w:r w:rsidRPr="00276E8D">
        <w:rPr>
          <w:rFonts w:ascii="Times New Roman" w:hAnsi="Times New Roman" w:cs="Times New Roman"/>
          <w:spacing w:val="2"/>
          <w:sz w:val="24"/>
          <w:szCs w:val="24"/>
        </w:rPr>
        <w:t>территории(-</w:t>
      </w:r>
      <w:proofErr w:type="spellStart"/>
      <w:r w:rsidRPr="00276E8D">
        <w:rPr>
          <w:rFonts w:ascii="Times New Roman" w:hAnsi="Times New Roman" w:cs="Times New Roman"/>
          <w:spacing w:val="2"/>
          <w:sz w:val="24"/>
          <w:szCs w:val="24"/>
        </w:rPr>
        <w:t>ий</w:t>
      </w:r>
      <w:proofErr w:type="spellEnd"/>
      <w:r w:rsidRPr="00276E8D">
        <w:rPr>
          <w:rFonts w:ascii="Times New Roman" w:hAnsi="Times New Roman" w:cs="Times New Roman"/>
          <w:spacing w:val="2"/>
          <w:sz w:val="24"/>
          <w:szCs w:val="24"/>
        </w:rPr>
        <w:t>) и карьера(-</w:t>
      </w:r>
      <w:proofErr w:type="spellStart"/>
      <w:r w:rsidRPr="00276E8D">
        <w:rPr>
          <w:rFonts w:ascii="Times New Roman" w:hAnsi="Times New Roman" w:cs="Times New Roman"/>
          <w:spacing w:val="2"/>
          <w:sz w:val="24"/>
          <w:szCs w:val="24"/>
        </w:rPr>
        <w:t>ов</w:t>
      </w:r>
      <w:proofErr w:type="spellEnd"/>
      <w:r w:rsidRPr="00276E8D">
        <w:rPr>
          <w:rFonts w:ascii="Times New Roman" w:hAnsi="Times New Roman" w:cs="Times New Roman"/>
          <w:spacing w:val="2"/>
          <w:sz w:val="24"/>
          <w:szCs w:val="24"/>
        </w:rPr>
        <w:t xml:space="preserve">) общераспространенных полезных ископаемых, а также </w:t>
      </w:r>
      <w:r w:rsidRPr="00276E8D">
        <w:rPr>
          <w:rFonts w:ascii="Times New Roman" w:hAnsi="Times New Roman" w:cs="Times New Roman"/>
          <w:sz w:val="24"/>
          <w:szCs w:val="24"/>
        </w:rPr>
        <w:t>земельного(-ых) участка(-</w:t>
      </w:r>
      <w:proofErr w:type="spellStart"/>
      <w:r w:rsidRPr="00276E8D">
        <w:rPr>
          <w:rFonts w:ascii="Times New Roman" w:hAnsi="Times New Roman" w:cs="Times New Roman"/>
          <w:sz w:val="24"/>
          <w:szCs w:val="24"/>
        </w:rPr>
        <w:t>ов</w:t>
      </w:r>
      <w:proofErr w:type="spellEnd"/>
      <w:r w:rsidRPr="00276E8D">
        <w:rPr>
          <w:rFonts w:ascii="Times New Roman" w:hAnsi="Times New Roman" w:cs="Times New Roman"/>
          <w:sz w:val="24"/>
          <w:szCs w:val="24"/>
        </w:rPr>
        <w:t>)</w:t>
      </w:r>
      <w:r w:rsidRPr="00276E8D">
        <w:rPr>
          <w:rFonts w:ascii="Times New Roman" w:hAnsi="Times New Roman" w:cs="Times New Roman"/>
          <w:spacing w:val="2"/>
          <w:sz w:val="24"/>
          <w:szCs w:val="24"/>
        </w:rPr>
        <w:t xml:space="preserve">, на которых ведется строительство подземных сооружений, не связанных с добычей полезных ископаемых, </w:t>
      </w:r>
      <w:r w:rsidRPr="00276E8D">
        <w:rPr>
          <w:rFonts w:ascii="Times New Roman" w:hAnsi="Times New Roman" w:cs="Times New Roman"/>
          <w:sz w:val="24"/>
          <w:szCs w:val="24"/>
        </w:rPr>
        <w:t>зарегистрирован в журнале учета плановых (рейдовых) осмотров земельных участков "__" ____________ ____г. за № ______</w:t>
      </w:r>
    </w:p>
    <w:p w14:paraId="130DD877" w14:textId="1F4BDCFE" w:rsidR="00276E8D" w:rsidRPr="00276E8D" w:rsidRDefault="00276E8D" w:rsidP="00276E8D">
      <w:pPr>
        <w:widowControl w:val="0"/>
        <w:shd w:val="clear" w:color="auto" w:fill="FFFFFF"/>
        <w:tabs>
          <w:tab w:val="left" w:pos="1757"/>
        </w:tabs>
        <w:autoSpaceDE w:val="0"/>
        <w:autoSpaceDN w:val="0"/>
        <w:adjustRightInd w:val="0"/>
        <w:spacing w:line="278" w:lineRule="exact"/>
        <w:ind w:right="-120"/>
        <w:jc w:val="both"/>
        <w:rPr>
          <w:rFonts w:ascii="Times New Roman" w:hAnsi="Times New Roman" w:cs="Times New Roman"/>
          <w:sz w:val="24"/>
          <w:szCs w:val="24"/>
        </w:rPr>
      </w:pPr>
    </w:p>
    <w:p w14:paraId="409EA6DC" w14:textId="2731AE34" w:rsidR="00276E8D" w:rsidRPr="00276E8D" w:rsidRDefault="00276E8D" w:rsidP="00276E8D">
      <w:pPr>
        <w:pageBreakBefore/>
        <w:widowControl w:val="0"/>
        <w:shd w:val="clear" w:color="auto" w:fill="FFFFFF"/>
        <w:tabs>
          <w:tab w:val="left" w:pos="4675"/>
          <w:tab w:val="left" w:pos="5510"/>
        </w:tabs>
        <w:autoSpaceDE w:val="0"/>
        <w:autoSpaceDN w:val="0"/>
        <w:adjustRightInd w:val="0"/>
        <w:spacing w:before="336" w:line="274" w:lineRule="exact"/>
        <w:ind w:right="-142"/>
        <w:jc w:val="center"/>
        <w:rPr>
          <w:rFonts w:ascii="Times New Roman" w:hAnsi="Times New Roman" w:cs="Times New Roman"/>
          <w:sz w:val="24"/>
          <w:szCs w:val="24"/>
        </w:rPr>
      </w:pPr>
      <w:r w:rsidRPr="00276E8D">
        <w:rPr>
          <w:rFonts w:ascii="Times New Roman" w:hAnsi="Times New Roman" w:cs="Times New Roman"/>
          <w:sz w:val="24"/>
          <w:szCs w:val="24"/>
        </w:rPr>
        <w:lastRenderedPageBreak/>
        <w:t>ФОТОТАБЛИЦА</w:t>
      </w:r>
      <w:r w:rsidRPr="00276E8D">
        <w:rPr>
          <w:rFonts w:ascii="Times New Roman" w:hAnsi="Times New Roman" w:cs="Times New Roman"/>
          <w:sz w:val="24"/>
          <w:szCs w:val="24"/>
        </w:rPr>
        <w:br/>
      </w:r>
      <w:r w:rsidRPr="00276E8D">
        <w:rPr>
          <w:rFonts w:ascii="Times New Roman" w:hAnsi="Times New Roman" w:cs="Times New Roman"/>
          <w:spacing w:val="-2"/>
          <w:sz w:val="24"/>
          <w:szCs w:val="24"/>
        </w:rPr>
        <w:t xml:space="preserve">к акту планового (рейдового) осмотра </w:t>
      </w:r>
      <w:r w:rsidRPr="00276E8D">
        <w:rPr>
          <w:rFonts w:ascii="Times New Roman" w:hAnsi="Times New Roman" w:cs="Times New Roman"/>
          <w:spacing w:val="2"/>
          <w:sz w:val="24"/>
          <w:szCs w:val="24"/>
        </w:rPr>
        <w:t>территории(-</w:t>
      </w:r>
      <w:proofErr w:type="spellStart"/>
      <w:r w:rsidRPr="00276E8D">
        <w:rPr>
          <w:rFonts w:ascii="Times New Roman" w:hAnsi="Times New Roman" w:cs="Times New Roman"/>
          <w:spacing w:val="2"/>
          <w:sz w:val="24"/>
          <w:szCs w:val="24"/>
        </w:rPr>
        <w:t>ий</w:t>
      </w:r>
      <w:proofErr w:type="spellEnd"/>
      <w:r w:rsidRPr="00276E8D">
        <w:rPr>
          <w:rFonts w:ascii="Times New Roman" w:hAnsi="Times New Roman" w:cs="Times New Roman"/>
          <w:spacing w:val="2"/>
          <w:sz w:val="24"/>
          <w:szCs w:val="24"/>
        </w:rPr>
        <w:t>) и карьера(-</w:t>
      </w:r>
      <w:proofErr w:type="spellStart"/>
      <w:r w:rsidRPr="00276E8D">
        <w:rPr>
          <w:rFonts w:ascii="Times New Roman" w:hAnsi="Times New Roman" w:cs="Times New Roman"/>
          <w:spacing w:val="2"/>
          <w:sz w:val="24"/>
          <w:szCs w:val="24"/>
        </w:rPr>
        <w:t>ов</w:t>
      </w:r>
      <w:proofErr w:type="spellEnd"/>
      <w:r w:rsidRPr="00276E8D">
        <w:rPr>
          <w:rFonts w:ascii="Times New Roman" w:hAnsi="Times New Roman" w:cs="Times New Roman"/>
          <w:spacing w:val="2"/>
          <w:sz w:val="24"/>
          <w:szCs w:val="24"/>
        </w:rPr>
        <w:t xml:space="preserve">) общераспространенных полезных ископаемых, а также </w:t>
      </w:r>
      <w:r w:rsidRPr="00276E8D">
        <w:rPr>
          <w:rFonts w:ascii="Times New Roman" w:hAnsi="Times New Roman" w:cs="Times New Roman"/>
          <w:sz w:val="24"/>
          <w:szCs w:val="24"/>
        </w:rPr>
        <w:t>земельного(-ых) участка(-</w:t>
      </w:r>
      <w:proofErr w:type="spellStart"/>
      <w:r w:rsidRPr="00276E8D">
        <w:rPr>
          <w:rFonts w:ascii="Times New Roman" w:hAnsi="Times New Roman" w:cs="Times New Roman"/>
          <w:sz w:val="24"/>
          <w:szCs w:val="24"/>
        </w:rPr>
        <w:t>ов</w:t>
      </w:r>
      <w:proofErr w:type="spellEnd"/>
      <w:r w:rsidRPr="00276E8D">
        <w:rPr>
          <w:rFonts w:ascii="Times New Roman" w:hAnsi="Times New Roman" w:cs="Times New Roman"/>
          <w:sz w:val="24"/>
          <w:szCs w:val="24"/>
        </w:rPr>
        <w:t>)</w:t>
      </w:r>
      <w:r w:rsidRPr="00276E8D">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276E8D">
        <w:rPr>
          <w:rFonts w:ascii="Times New Roman" w:hAnsi="Times New Roman" w:cs="Times New Roman"/>
          <w:spacing w:val="-2"/>
          <w:sz w:val="24"/>
          <w:szCs w:val="24"/>
        </w:rPr>
        <w:br/>
        <w:t>от «___» _________ № ___</w:t>
      </w:r>
    </w:p>
    <w:p w14:paraId="15B5D1A5" w14:textId="77777777" w:rsidR="000C3D59" w:rsidRDefault="00276E8D" w:rsidP="000C3D59">
      <w:pPr>
        <w:widowControl w:val="0"/>
        <w:shd w:val="clear" w:color="auto" w:fill="FFFFFF"/>
        <w:autoSpaceDE w:val="0"/>
        <w:autoSpaceDN w:val="0"/>
        <w:adjustRightInd w:val="0"/>
        <w:spacing w:after="0" w:line="240" w:lineRule="auto"/>
        <w:ind w:right="-142"/>
        <w:rPr>
          <w:rFonts w:ascii="Times New Roman" w:hAnsi="Times New Roman" w:cs="Times New Roman"/>
        </w:rPr>
      </w:pPr>
      <w:r w:rsidRPr="00276E8D">
        <w:rPr>
          <w:rFonts w:ascii="Times New Roman" w:hAnsi="Times New Roman" w:cs="Times New Roman"/>
          <w:spacing w:val="-2"/>
          <w:sz w:val="24"/>
          <w:szCs w:val="24"/>
        </w:rPr>
        <w:t>Осматриваемый объект:</w:t>
      </w:r>
      <w:r w:rsidRPr="00276E8D">
        <w:rPr>
          <w:rFonts w:ascii="Times New Roman" w:hAnsi="Times New Roman" w:cs="Times New Roman"/>
        </w:rPr>
        <w:t xml:space="preserve"> </w:t>
      </w:r>
    </w:p>
    <w:p w14:paraId="21740A8F" w14:textId="1C7A00F8" w:rsidR="00276E8D" w:rsidRPr="000C3D59" w:rsidRDefault="00276E8D" w:rsidP="000C3D59">
      <w:pPr>
        <w:widowControl w:val="0"/>
        <w:shd w:val="clear" w:color="auto" w:fill="FFFFFF"/>
        <w:autoSpaceDE w:val="0"/>
        <w:autoSpaceDN w:val="0"/>
        <w:adjustRightInd w:val="0"/>
        <w:spacing w:after="0" w:line="240" w:lineRule="auto"/>
        <w:ind w:right="-142"/>
        <w:rPr>
          <w:rFonts w:ascii="Times New Roman" w:hAnsi="Times New Roman" w:cs="Times New Roman"/>
          <w:spacing w:val="-2"/>
          <w:sz w:val="20"/>
          <w:szCs w:val="20"/>
        </w:rPr>
      </w:pPr>
      <w:r w:rsidRPr="000C3D59">
        <w:rPr>
          <w:rFonts w:ascii="Times New Roman" w:hAnsi="Times New Roman" w:cs="Times New Roman"/>
          <w:spacing w:val="-2"/>
          <w:sz w:val="20"/>
          <w:szCs w:val="20"/>
        </w:rPr>
        <w:t>_____________</w:t>
      </w:r>
      <w:r w:rsidR="000C3D59" w:rsidRPr="000C3D59">
        <w:rPr>
          <w:rFonts w:ascii="Times New Roman" w:hAnsi="Times New Roman" w:cs="Times New Roman"/>
          <w:spacing w:val="-2"/>
          <w:sz w:val="20"/>
          <w:szCs w:val="20"/>
        </w:rPr>
        <w:t>____________________</w:t>
      </w:r>
      <w:r w:rsidRPr="000C3D59">
        <w:rPr>
          <w:rFonts w:ascii="Times New Roman" w:hAnsi="Times New Roman" w:cs="Times New Roman"/>
          <w:spacing w:val="-2"/>
          <w:sz w:val="20"/>
          <w:szCs w:val="20"/>
        </w:rPr>
        <w:t>________________________________________</w:t>
      </w:r>
      <w:r w:rsidR="000C3D59">
        <w:rPr>
          <w:rFonts w:ascii="Times New Roman" w:hAnsi="Times New Roman" w:cs="Times New Roman"/>
          <w:spacing w:val="-2"/>
          <w:sz w:val="20"/>
          <w:szCs w:val="20"/>
        </w:rPr>
        <w:t>________________</w:t>
      </w:r>
      <w:r w:rsidRPr="000C3D59">
        <w:rPr>
          <w:rFonts w:ascii="Times New Roman" w:hAnsi="Times New Roman" w:cs="Times New Roman"/>
          <w:spacing w:val="-2"/>
          <w:sz w:val="20"/>
          <w:szCs w:val="20"/>
        </w:rPr>
        <w:t>_______</w:t>
      </w:r>
    </w:p>
    <w:p w14:paraId="7BC5D21C" w14:textId="77777777" w:rsidR="00276E8D" w:rsidRPr="000C3D59" w:rsidRDefault="00276E8D" w:rsidP="000C3D59">
      <w:pPr>
        <w:widowControl w:val="0"/>
        <w:shd w:val="clear" w:color="auto" w:fill="FFFFFF"/>
        <w:autoSpaceDE w:val="0"/>
        <w:autoSpaceDN w:val="0"/>
        <w:adjustRightInd w:val="0"/>
        <w:spacing w:after="0" w:line="240" w:lineRule="auto"/>
        <w:ind w:right="-142"/>
        <w:jc w:val="center"/>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(указываются адрес, а при отсутствии адреса иное описание местоположения </w:t>
      </w:r>
      <w:r w:rsidRPr="000C3D59">
        <w:rPr>
          <w:rFonts w:ascii="Times New Roman" w:hAnsi="Times New Roman" w:cs="Times New Roman"/>
          <w:spacing w:val="2"/>
          <w:sz w:val="20"/>
          <w:szCs w:val="20"/>
        </w:rPr>
        <w:t>территории(-</w:t>
      </w:r>
      <w:proofErr w:type="spellStart"/>
      <w:r w:rsidRPr="000C3D59">
        <w:rPr>
          <w:rFonts w:ascii="Times New Roman" w:hAnsi="Times New Roman" w:cs="Times New Roman"/>
          <w:spacing w:val="2"/>
          <w:sz w:val="20"/>
          <w:szCs w:val="20"/>
        </w:rPr>
        <w:t>ий</w:t>
      </w:r>
      <w:proofErr w:type="spellEnd"/>
      <w:r w:rsidRPr="000C3D59">
        <w:rPr>
          <w:rFonts w:ascii="Times New Roman" w:hAnsi="Times New Roman" w:cs="Times New Roman"/>
          <w:spacing w:val="2"/>
          <w:sz w:val="20"/>
          <w:szCs w:val="20"/>
        </w:rPr>
        <w:t>) и карьера(-</w:t>
      </w:r>
      <w:proofErr w:type="spellStart"/>
      <w:r w:rsidRPr="000C3D59">
        <w:rPr>
          <w:rFonts w:ascii="Times New Roman" w:hAnsi="Times New Roman" w:cs="Times New Roman"/>
          <w:spacing w:val="2"/>
          <w:sz w:val="20"/>
          <w:szCs w:val="20"/>
        </w:rPr>
        <w:t>ов</w:t>
      </w:r>
      <w:proofErr w:type="spellEnd"/>
      <w:r w:rsidRPr="000C3D59">
        <w:rPr>
          <w:rFonts w:ascii="Times New Roman" w:hAnsi="Times New Roman" w:cs="Times New Roman"/>
          <w:spacing w:val="2"/>
          <w:sz w:val="20"/>
          <w:szCs w:val="20"/>
        </w:rPr>
        <w:t xml:space="preserve">) общераспространенных полезных ископаемых, а также </w:t>
      </w:r>
      <w:r w:rsidRPr="000C3D59">
        <w:rPr>
          <w:rFonts w:ascii="Times New Roman" w:hAnsi="Times New Roman" w:cs="Times New Roman"/>
          <w:sz w:val="20"/>
          <w:szCs w:val="20"/>
        </w:rPr>
        <w:t>земельного(-ых) участка(-</w:t>
      </w:r>
      <w:proofErr w:type="spellStart"/>
      <w:r w:rsidRPr="000C3D59">
        <w:rPr>
          <w:rFonts w:ascii="Times New Roman" w:hAnsi="Times New Roman" w:cs="Times New Roman"/>
          <w:sz w:val="20"/>
          <w:szCs w:val="20"/>
        </w:rPr>
        <w:t>ов</w:t>
      </w:r>
      <w:proofErr w:type="spellEnd"/>
      <w:r w:rsidRPr="000C3D59">
        <w:rPr>
          <w:rFonts w:ascii="Times New Roman" w:hAnsi="Times New Roman" w:cs="Times New Roman"/>
          <w:sz w:val="20"/>
          <w:szCs w:val="20"/>
        </w:rPr>
        <w:t>)</w:t>
      </w:r>
      <w:r w:rsidRPr="000C3D59">
        <w:rPr>
          <w:rFonts w:ascii="Times New Roman" w:hAnsi="Times New Roman" w:cs="Times New Roman"/>
          <w:spacing w:val="2"/>
          <w:sz w:val="20"/>
          <w:szCs w:val="20"/>
        </w:rPr>
        <w:t>, на которых ведется строительство подземных сооружений, не связанных с добычей полезных ископаемых)</w:t>
      </w:r>
    </w:p>
    <w:p w14:paraId="6F1A64EB" w14:textId="77777777" w:rsidR="00276E8D" w:rsidRPr="00276E8D" w:rsidRDefault="00276E8D" w:rsidP="000C3D59">
      <w:pPr>
        <w:widowControl w:val="0"/>
        <w:shd w:val="clear" w:color="auto" w:fill="FFFFFF"/>
        <w:autoSpaceDE w:val="0"/>
        <w:autoSpaceDN w:val="0"/>
        <w:adjustRightInd w:val="0"/>
        <w:spacing w:line="226" w:lineRule="exact"/>
        <w:ind w:right="-139"/>
        <w:jc w:val="center"/>
        <w:rPr>
          <w:rFonts w:ascii="Times New Roman" w:hAnsi="Times New Roman" w:cs="Times New Roman"/>
          <w:spacing w:val="-1"/>
        </w:rPr>
      </w:pPr>
    </w:p>
    <w:p w14:paraId="629E892D" w14:textId="77777777" w:rsidR="00276E8D" w:rsidRPr="00276E8D" w:rsidRDefault="00276E8D" w:rsidP="00276E8D">
      <w:pPr>
        <w:widowControl w:val="0"/>
        <w:shd w:val="clear" w:color="auto" w:fill="FFFFFF"/>
        <w:autoSpaceDE w:val="0"/>
        <w:autoSpaceDN w:val="0"/>
        <w:adjustRightInd w:val="0"/>
        <w:spacing w:line="226" w:lineRule="exact"/>
        <w:ind w:right="-139"/>
        <w:jc w:val="both"/>
        <w:rPr>
          <w:rFonts w:ascii="Times New Roman" w:hAnsi="Times New Roman" w:cs="Times New Roman"/>
        </w:rPr>
      </w:pPr>
    </w:p>
    <w:p w14:paraId="77015C49" w14:textId="77777777" w:rsidR="00276E8D" w:rsidRPr="00276E8D" w:rsidRDefault="00276E8D" w:rsidP="00276E8D">
      <w:pPr>
        <w:widowControl w:val="0"/>
        <w:shd w:val="clear" w:color="auto" w:fill="FFFFFF"/>
        <w:tabs>
          <w:tab w:val="left" w:leader="underscore" w:pos="2328"/>
          <w:tab w:val="left" w:leader="underscore" w:pos="3682"/>
          <w:tab w:val="left" w:leader="underscore" w:pos="4214"/>
        </w:tabs>
        <w:autoSpaceDE w:val="0"/>
        <w:autoSpaceDN w:val="0"/>
        <w:adjustRightInd w:val="0"/>
        <w:ind w:right="-139"/>
        <w:rPr>
          <w:rFonts w:ascii="Times New Roman" w:hAnsi="Times New Roman" w:cs="Times New Roman"/>
          <w:spacing w:val="-5"/>
          <w:sz w:val="24"/>
          <w:szCs w:val="24"/>
        </w:rPr>
      </w:pPr>
      <w:r w:rsidRPr="00276E8D">
        <w:rPr>
          <w:rFonts w:ascii="Times New Roman" w:hAnsi="Times New Roman" w:cs="Times New Roman"/>
          <w:spacing w:val="-5"/>
          <w:sz w:val="24"/>
          <w:szCs w:val="24"/>
        </w:rPr>
        <w:t>Дата фотосъемки:</w:t>
      </w:r>
      <w:r w:rsidRPr="00276E8D">
        <w:rPr>
          <w:rFonts w:ascii="Times New Roman" w:hAnsi="Times New Roman" w:cs="Times New Roman"/>
          <w:spacing w:val="-5"/>
          <w:sz w:val="24"/>
          <w:szCs w:val="24"/>
          <w:vertAlign w:val="superscript"/>
        </w:rPr>
        <w:t>1</w:t>
      </w:r>
      <w:r w:rsidRPr="00276E8D">
        <w:rPr>
          <w:rFonts w:ascii="Times New Roman" w:hAnsi="Times New Roman" w:cs="Times New Roman"/>
          <w:spacing w:val="-5"/>
          <w:sz w:val="24"/>
          <w:szCs w:val="24"/>
        </w:rPr>
        <w:t xml:space="preserve"> __________________</w:t>
      </w:r>
    </w:p>
    <w:p w14:paraId="0A3E4DAA" w14:textId="77777777" w:rsidR="00276E8D" w:rsidRPr="00276E8D" w:rsidRDefault="00276E8D" w:rsidP="00276E8D">
      <w:pPr>
        <w:widowControl w:val="0"/>
        <w:shd w:val="clear" w:color="auto" w:fill="FFFFFF"/>
        <w:tabs>
          <w:tab w:val="left" w:leader="underscore" w:pos="2328"/>
          <w:tab w:val="left" w:leader="underscore" w:pos="3682"/>
          <w:tab w:val="left" w:leader="underscore" w:pos="4214"/>
        </w:tabs>
        <w:autoSpaceDE w:val="0"/>
        <w:autoSpaceDN w:val="0"/>
        <w:adjustRightInd w:val="0"/>
        <w:ind w:right="-139"/>
        <w:rPr>
          <w:rFonts w:ascii="Times New Roman" w:hAnsi="Times New Roman" w:cs="Times New Roman"/>
          <w:spacing w:val="-5"/>
          <w:sz w:val="24"/>
          <w:szCs w:val="24"/>
        </w:rPr>
      </w:pPr>
    </w:p>
    <w:p w14:paraId="13363107" w14:textId="77777777" w:rsidR="00276E8D" w:rsidRPr="00276E8D" w:rsidRDefault="00276E8D" w:rsidP="00276E8D">
      <w:pPr>
        <w:widowControl w:val="0"/>
        <w:shd w:val="clear" w:color="auto" w:fill="FFFFFF"/>
        <w:tabs>
          <w:tab w:val="left" w:leader="underscore" w:pos="2328"/>
          <w:tab w:val="left" w:leader="underscore" w:pos="3682"/>
          <w:tab w:val="left" w:leader="underscore" w:pos="4214"/>
        </w:tabs>
        <w:autoSpaceDE w:val="0"/>
        <w:autoSpaceDN w:val="0"/>
        <w:adjustRightInd w:val="0"/>
        <w:ind w:right="-139"/>
        <w:jc w:val="center"/>
        <w:rPr>
          <w:rFonts w:ascii="Times New Roman" w:hAnsi="Times New Roman" w:cs="Times New Roman"/>
          <w:spacing w:val="-3"/>
          <w:sz w:val="24"/>
          <w:szCs w:val="24"/>
        </w:rPr>
      </w:pPr>
      <w:r w:rsidRPr="00276E8D">
        <w:rPr>
          <w:rFonts w:ascii="Times New Roman" w:hAnsi="Times New Roman" w:cs="Times New Roman"/>
          <w:spacing w:val="-3"/>
          <w:sz w:val="24"/>
          <w:szCs w:val="24"/>
        </w:rPr>
        <w:t>МЕСТО ДЛЯ ФОТОГРАФИИ</w:t>
      </w:r>
    </w:p>
    <w:p w14:paraId="21038AD9" w14:textId="77777777" w:rsidR="00276E8D" w:rsidRPr="00276E8D" w:rsidRDefault="00276E8D" w:rsidP="00276E8D">
      <w:pPr>
        <w:widowControl w:val="0"/>
        <w:shd w:val="clear" w:color="auto" w:fill="FFFFFF"/>
        <w:autoSpaceDE w:val="0"/>
        <w:autoSpaceDN w:val="0"/>
        <w:adjustRightInd w:val="0"/>
        <w:spacing w:before="240"/>
        <w:ind w:right="-139"/>
        <w:jc w:val="center"/>
        <w:rPr>
          <w:rFonts w:ascii="Times New Roman" w:hAnsi="Times New Roman" w:cs="Times New Roman"/>
          <w:noProof/>
          <w:spacing w:val="-5"/>
          <w:sz w:val="24"/>
          <w:szCs w:val="24"/>
        </w:rPr>
      </w:pPr>
      <w:r w:rsidRPr="00276E8D">
        <w:rPr>
          <w:rFonts w:ascii="Times New Roman" w:hAnsi="Times New Roman" w:cs="Times New Roman"/>
          <w:noProof/>
          <w:spacing w:val="-5"/>
          <w:sz w:val="24"/>
          <w:szCs w:val="24"/>
        </w:rPr>
        <w:t>Фото №___</w:t>
      </w:r>
    </w:p>
    <w:p w14:paraId="327BF7F9" w14:textId="77777777" w:rsidR="00276E8D" w:rsidRPr="00276E8D" w:rsidRDefault="00276E8D" w:rsidP="00276E8D">
      <w:pPr>
        <w:widowControl w:val="0"/>
        <w:shd w:val="clear" w:color="auto" w:fill="FFFFFF"/>
        <w:autoSpaceDE w:val="0"/>
        <w:autoSpaceDN w:val="0"/>
        <w:adjustRightInd w:val="0"/>
        <w:spacing w:before="240"/>
        <w:ind w:right="-139"/>
        <w:jc w:val="center"/>
        <w:rPr>
          <w:rFonts w:ascii="Times New Roman" w:hAnsi="Times New Roman" w:cs="Times New Roman"/>
          <w:spacing w:val="-5"/>
          <w:sz w:val="24"/>
          <w:szCs w:val="24"/>
        </w:rPr>
      </w:pPr>
    </w:p>
    <w:p w14:paraId="58E4CED1" w14:textId="77777777" w:rsidR="00276E8D" w:rsidRPr="00276E8D" w:rsidRDefault="00276E8D" w:rsidP="00D06B1C">
      <w:pPr>
        <w:widowControl w:val="0"/>
        <w:shd w:val="clear" w:color="auto" w:fill="FFFFFF"/>
        <w:autoSpaceDE w:val="0"/>
        <w:autoSpaceDN w:val="0"/>
        <w:adjustRightInd w:val="0"/>
        <w:spacing w:after="0" w:line="240" w:lineRule="auto"/>
        <w:ind w:right="-142"/>
        <w:rPr>
          <w:rFonts w:ascii="Times New Roman" w:hAnsi="Times New Roman" w:cs="Times New Roman"/>
          <w:spacing w:val="-1"/>
          <w:sz w:val="24"/>
          <w:szCs w:val="24"/>
        </w:rPr>
      </w:pPr>
      <w:r w:rsidRPr="00276E8D">
        <w:rPr>
          <w:rFonts w:ascii="Times New Roman" w:hAnsi="Times New Roman" w:cs="Times New Roman"/>
          <w:spacing w:val="-1"/>
          <w:sz w:val="24"/>
          <w:szCs w:val="24"/>
        </w:rPr>
        <w:t>Краткая характеристика осматриваемого объекта, выявленные нарушения:</w:t>
      </w:r>
    </w:p>
    <w:p w14:paraId="5CDF0D14" w14:textId="04BE7550" w:rsidR="00276E8D" w:rsidRPr="000C3D59" w:rsidRDefault="00276E8D" w:rsidP="00D06B1C">
      <w:pPr>
        <w:widowControl w:val="0"/>
        <w:shd w:val="clear" w:color="auto" w:fill="FFFFFF"/>
        <w:autoSpaceDE w:val="0"/>
        <w:autoSpaceDN w:val="0"/>
        <w:adjustRightInd w:val="0"/>
        <w:spacing w:after="0" w:line="240" w:lineRule="auto"/>
        <w:ind w:right="-142"/>
        <w:jc w:val="both"/>
        <w:rPr>
          <w:rFonts w:ascii="Times New Roman" w:hAnsi="Times New Roman" w:cs="Times New Roman"/>
        </w:rPr>
      </w:pPr>
      <w:r w:rsidRPr="000C3D59">
        <w:rPr>
          <w:rFonts w:ascii="Times New Roman" w:hAnsi="Times New Roman" w:cs="Times New Roman"/>
          <w:spacing w:val="-1"/>
          <w:sz w:val="24"/>
          <w:szCs w:val="24"/>
        </w:rPr>
        <w:t>______________________________________________________________________________________________________________________________________________________________</w:t>
      </w:r>
    </w:p>
    <w:p w14:paraId="74059A58" w14:textId="772DAD8D" w:rsidR="00276E8D" w:rsidRPr="00276E8D" w:rsidRDefault="00276E8D" w:rsidP="000C3D59">
      <w:pPr>
        <w:widowControl w:val="0"/>
        <w:shd w:val="clear" w:color="auto" w:fill="FFFFFF"/>
        <w:autoSpaceDE w:val="0"/>
        <w:autoSpaceDN w:val="0"/>
        <w:adjustRightInd w:val="0"/>
        <w:spacing w:after="0" w:line="240" w:lineRule="auto"/>
        <w:ind w:right="-142"/>
        <w:jc w:val="center"/>
        <w:rPr>
          <w:rFonts w:ascii="Times New Roman" w:hAnsi="Times New Roman" w:cs="Times New Roman"/>
          <w:sz w:val="16"/>
          <w:szCs w:val="16"/>
        </w:rPr>
      </w:pPr>
      <w:r w:rsidRPr="00276E8D">
        <w:rPr>
          <w:rFonts w:ascii="Times New Roman" w:hAnsi="Times New Roman" w:cs="Times New Roman"/>
          <w:spacing w:val="-1"/>
          <w:sz w:val="16"/>
          <w:szCs w:val="16"/>
        </w:rPr>
        <w:t>(земельный участок, часть территории кадастрового квартала, объекты (здания, сооружения или другие строения</w:t>
      </w:r>
      <w:r w:rsidRPr="00276E8D">
        <w:rPr>
          <w:rFonts w:ascii="Times New Roman" w:hAnsi="Times New Roman" w:cs="Times New Roman"/>
          <w:sz w:val="16"/>
          <w:szCs w:val="16"/>
        </w:rPr>
        <w:t>, ограждения), описание выявленных нарушений)</w:t>
      </w:r>
    </w:p>
    <w:p w14:paraId="15FF1942" w14:textId="77777777" w:rsidR="00276E8D" w:rsidRPr="00276E8D" w:rsidRDefault="00276E8D" w:rsidP="00276E8D">
      <w:pPr>
        <w:widowControl w:val="0"/>
        <w:shd w:val="clear" w:color="auto" w:fill="FFFFFF"/>
        <w:autoSpaceDE w:val="0"/>
        <w:autoSpaceDN w:val="0"/>
        <w:adjustRightInd w:val="0"/>
        <w:spacing w:line="187" w:lineRule="exact"/>
        <w:ind w:right="-139"/>
        <w:rPr>
          <w:rFonts w:ascii="Times New Roman" w:hAnsi="Times New Roman" w:cs="Times New Roman"/>
        </w:rPr>
      </w:pPr>
    </w:p>
    <w:p w14:paraId="43730B11" w14:textId="6A8888BD" w:rsidR="00D06B1C" w:rsidRPr="00507268" w:rsidRDefault="00D06B1C" w:rsidP="00D06B1C">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z w:val="24"/>
          <w:szCs w:val="24"/>
        </w:rPr>
        <w:t>Подписи уполномоченных должностных лиц:</w:t>
      </w:r>
    </w:p>
    <w:p w14:paraId="2F7C64CB" w14:textId="5BEAA426" w:rsidR="00D06B1C" w:rsidRDefault="00D06B1C" w:rsidP="00D06B1C">
      <w:pPr>
        <w:widowControl w:val="0"/>
        <w:shd w:val="clear" w:color="auto" w:fill="FFFFFF"/>
        <w:autoSpaceDE w:val="0"/>
        <w:autoSpaceDN w:val="0"/>
        <w:adjustRightInd w:val="0"/>
        <w:spacing w:after="0" w:line="240" w:lineRule="auto"/>
        <w:ind w:right="-119"/>
        <w:jc w:val="center"/>
        <w:rPr>
          <w:rFonts w:ascii="Times New Roman" w:hAnsi="Times New Roman" w:cs="Times New Roman"/>
          <w:sz w:val="24"/>
          <w:szCs w:val="24"/>
        </w:rPr>
      </w:pPr>
      <w:r w:rsidRPr="0050726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r w:rsidRPr="00507268">
        <w:rPr>
          <w:rFonts w:ascii="Times New Roman" w:hAnsi="Times New Roman" w:cs="Times New Roman"/>
          <w:sz w:val="20"/>
          <w:szCs w:val="20"/>
        </w:rPr>
        <w:t>(структурное подразделение органа муниципального контроля, уполномоченное на исполнение муниципальной функции)</w:t>
      </w:r>
      <w:r w:rsidRPr="00507268">
        <w:rPr>
          <w:rFonts w:ascii="Times New Roman" w:hAnsi="Times New Roman" w:cs="Times New Roman"/>
          <w:sz w:val="24"/>
          <w:szCs w:val="24"/>
        </w:rPr>
        <w:t xml:space="preserve">, </w:t>
      </w:r>
    </w:p>
    <w:p w14:paraId="52337C83" w14:textId="77777777" w:rsidR="00D06B1C" w:rsidRPr="00507268" w:rsidRDefault="00D06B1C" w:rsidP="00D06B1C">
      <w:pPr>
        <w:widowControl w:val="0"/>
        <w:shd w:val="clear" w:color="auto" w:fill="FFFFFF"/>
        <w:autoSpaceDE w:val="0"/>
        <w:autoSpaceDN w:val="0"/>
        <w:adjustRightInd w:val="0"/>
        <w:spacing w:after="0" w:line="240" w:lineRule="auto"/>
        <w:ind w:right="-119"/>
        <w:jc w:val="both"/>
        <w:rPr>
          <w:rFonts w:ascii="Times New Roman" w:hAnsi="Times New Roman" w:cs="Times New Roman"/>
          <w:sz w:val="24"/>
          <w:szCs w:val="24"/>
        </w:rPr>
      </w:pPr>
      <w:r w:rsidRPr="00507268">
        <w:rPr>
          <w:rFonts w:ascii="Times New Roman" w:hAnsi="Times New Roman" w:cs="Times New Roman"/>
          <w:sz w:val="24"/>
          <w:szCs w:val="24"/>
        </w:rPr>
        <w:t xml:space="preserve">проводивших плановый (рейдовый) осмотр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w:t>
      </w:r>
    </w:p>
    <w:p w14:paraId="1C3C9358" w14:textId="77777777" w:rsidR="00D06B1C" w:rsidRPr="00507268" w:rsidRDefault="00D06B1C" w:rsidP="00D06B1C">
      <w:pPr>
        <w:widowControl w:val="0"/>
        <w:shd w:val="clear" w:color="auto" w:fill="FFFFFF"/>
        <w:autoSpaceDE w:val="0"/>
        <w:autoSpaceDN w:val="0"/>
        <w:adjustRightInd w:val="0"/>
        <w:spacing w:after="0" w:line="240" w:lineRule="auto"/>
        <w:ind w:right="-120"/>
        <w:rPr>
          <w:rFonts w:ascii="Times New Roman" w:hAnsi="Times New Roman" w:cs="Times New Roman"/>
          <w:sz w:val="24"/>
          <w:szCs w:val="24"/>
          <w:u w:val="single"/>
        </w:rPr>
      </w:pPr>
      <w:r w:rsidRPr="00507268">
        <w:rPr>
          <w:rFonts w:ascii="Times New Roman" w:hAnsi="Times New Roman" w:cs="Times New Roman"/>
          <w:sz w:val="24"/>
          <w:szCs w:val="24"/>
        </w:rPr>
        <w:t xml:space="preserve">_______________________________             __________________     </w:t>
      </w:r>
      <w:r w:rsidRPr="00507268">
        <w:rPr>
          <w:rFonts w:ascii="Times New Roman" w:hAnsi="Times New Roman" w:cs="Times New Roman"/>
          <w:sz w:val="24"/>
          <w:szCs w:val="24"/>
        </w:rPr>
        <w:tab/>
        <w:t xml:space="preserve">  __________________</w:t>
      </w:r>
    </w:p>
    <w:p w14:paraId="5AED6412"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20"/>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6024DCDB" w14:textId="77777777" w:rsidR="00D06B1C" w:rsidRPr="000C3D59" w:rsidRDefault="00D06B1C" w:rsidP="00D06B1C">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Pr>
          <w:rFonts w:ascii="Times New Roman" w:hAnsi="Times New Roman" w:cs="Times New Roman"/>
          <w:sz w:val="24"/>
          <w:szCs w:val="24"/>
        </w:rPr>
        <w:t>_________</w:t>
      </w:r>
      <w:r w:rsidRPr="000C3D59">
        <w:rPr>
          <w:rFonts w:ascii="Times New Roman" w:hAnsi="Times New Roman" w:cs="Times New Roman"/>
          <w:sz w:val="24"/>
          <w:szCs w:val="24"/>
        </w:rPr>
        <w:t>__             ________</w:t>
      </w:r>
      <w:r>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t xml:space="preserve"> </w:t>
      </w:r>
      <w:r>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0139A0FE"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1AE1E52D" w14:textId="77777777" w:rsidR="00D06B1C" w:rsidRPr="000C3D59" w:rsidRDefault="00D06B1C" w:rsidP="00D06B1C">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Pr>
          <w:rFonts w:ascii="Times New Roman" w:hAnsi="Times New Roman" w:cs="Times New Roman"/>
          <w:sz w:val="24"/>
          <w:szCs w:val="24"/>
        </w:rPr>
        <w:t>_________</w:t>
      </w:r>
      <w:r w:rsidRPr="000C3D59">
        <w:rPr>
          <w:rFonts w:ascii="Times New Roman" w:hAnsi="Times New Roman" w:cs="Times New Roman"/>
          <w:sz w:val="24"/>
          <w:szCs w:val="24"/>
        </w:rPr>
        <w:t>__             ________</w:t>
      </w:r>
      <w:r>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t xml:space="preserve"> </w:t>
      </w:r>
      <w:r>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6721ABF7"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2833A685" w14:textId="77777777" w:rsidR="00D06B1C" w:rsidRDefault="00D06B1C" w:rsidP="00D06B1C">
      <w:pPr>
        <w:widowControl w:val="0"/>
        <w:shd w:val="clear" w:color="auto" w:fill="FFFFFF"/>
        <w:autoSpaceDE w:val="0"/>
        <w:autoSpaceDN w:val="0"/>
        <w:adjustRightInd w:val="0"/>
        <w:spacing w:before="206" w:line="245" w:lineRule="exact"/>
        <w:ind w:right="-139"/>
        <w:rPr>
          <w:rFonts w:ascii="Times New Roman" w:hAnsi="Times New Roman" w:cs="Times New Roman"/>
          <w:vertAlign w:val="superscript"/>
        </w:rPr>
      </w:pPr>
    </w:p>
    <w:p w14:paraId="3C69C45B" w14:textId="7A72FBD2" w:rsidR="00276E8D" w:rsidRPr="00276E8D" w:rsidRDefault="00276E8D" w:rsidP="00D06B1C">
      <w:pPr>
        <w:widowControl w:val="0"/>
        <w:shd w:val="clear" w:color="auto" w:fill="FFFFFF"/>
        <w:autoSpaceDE w:val="0"/>
        <w:autoSpaceDN w:val="0"/>
        <w:adjustRightInd w:val="0"/>
        <w:spacing w:before="206" w:line="245" w:lineRule="exact"/>
        <w:ind w:right="-139"/>
        <w:rPr>
          <w:rFonts w:ascii="Times New Roman" w:hAnsi="Times New Roman" w:cs="Times New Roman"/>
          <w:sz w:val="24"/>
          <w:szCs w:val="24"/>
        </w:rPr>
      </w:pPr>
      <w:r w:rsidRPr="00276E8D">
        <w:rPr>
          <w:rFonts w:ascii="Times New Roman" w:hAnsi="Times New Roman" w:cs="Times New Roman"/>
          <w:vertAlign w:val="superscript"/>
        </w:rPr>
        <w:t>1</w:t>
      </w:r>
      <w:r w:rsidRPr="00276E8D">
        <w:rPr>
          <w:rFonts w:ascii="Times New Roman" w:hAnsi="Times New Roman" w:cs="Times New Roman"/>
        </w:rPr>
        <w:t xml:space="preserve"> - если фотосъемка производилась несколько раз, указывается дата каждой съемки или фотографии группируются по датам</w:t>
      </w:r>
      <w:r w:rsidR="00D06B1C">
        <w:rPr>
          <w:rFonts w:ascii="Times New Roman" w:hAnsi="Times New Roman" w:cs="Times New Roman"/>
        </w:rPr>
        <w:t>.</w:t>
      </w:r>
    </w:p>
    <w:p w14:paraId="3A70AD3F" w14:textId="77777777" w:rsidR="00276E8D" w:rsidRPr="00276E8D" w:rsidRDefault="00276E8D" w:rsidP="00276E8D">
      <w:pPr>
        <w:pageBreakBefore/>
        <w:widowControl w:val="0"/>
        <w:shd w:val="clear" w:color="auto" w:fill="FFFFFF"/>
        <w:tabs>
          <w:tab w:val="left" w:pos="4675"/>
          <w:tab w:val="left" w:pos="5501"/>
        </w:tabs>
        <w:autoSpaceDE w:val="0"/>
        <w:autoSpaceDN w:val="0"/>
        <w:adjustRightInd w:val="0"/>
        <w:spacing w:before="322" w:line="274" w:lineRule="exact"/>
        <w:ind w:right="-142"/>
        <w:jc w:val="center"/>
        <w:rPr>
          <w:rFonts w:ascii="Times New Roman" w:hAnsi="Times New Roman" w:cs="Times New Roman"/>
          <w:spacing w:val="-4"/>
          <w:sz w:val="24"/>
          <w:szCs w:val="24"/>
        </w:rPr>
      </w:pPr>
      <w:r w:rsidRPr="00276E8D">
        <w:rPr>
          <w:rFonts w:ascii="Times New Roman" w:hAnsi="Times New Roman" w:cs="Times New Roman"/>
          <w:sz w:val="24"/>
          <w:szCs w:val="24"/>
        </w:rPr>
        <w:lastRenderedPageBreak/>
        <w:t>СХЕМАТИЧЕСКИЙ ЧЕРТЕЖ</w:t>
      </w:r>
      <w:r w:rsidRPr="00276E8D">
        <w:rPr>
          <w:rFonts w:ascii="Times New Roman" w:hAnsi="Times New Roman" w:cs="Times New Roman"/>
          <w:sz w:val="24"/>
          <w:szCs w:val="24"/>
        </w:rPr>
        <w:br/>
      </w:r>
      <w:r w:rsidRPr="00276E8D">
        <w:rPr>
          <w:rFonts w:ascii="Times New Roman" w:hAnsi="Times New Roman" w:cs="Times New Roman"/>
          <w:spacing w:val="-2"/>
          <w:sz w:val="24"/>
          <w:szCs w:val="24"/>
        </w:rPr>
        <w:t xml:space="preserve">к акту планового (рейдового) осмотра </w:t>
      </w:r>
      <w:r w:rsidRPr="00276E8D">
        <w:rPr>
          <w:rFonts w:ascii="Times New Roman" w:hAnsi="Times New Roman" w:cs="Times New Roman"/>
          <w:spacing w:val="2"/>
          <w:sz w:val="24"/>
          <w:szCs w:val="24"/>
        </w:rPr>
        <w:t>территории(-</w:t>
      </w:r>
      <w:proofErr w:type="spellStart"/>
      <w:r w:rsidRPr="00276E8D">
        <w:rPr>
          <w:rFonts w:ascii="Times New Roman" w:hAnsi="Times New Roman" w:cs="Times New Roman"/>
          <w:spacing w:val="2"/>
          <w:sz w:val="24"/>
          <w:szCs w:val="24"/>
        </w:rPr>
        <w:t>ий</w:t>
      </w:r>
      <w:proofErr w:type="spellEnd"/>
      <w:r w:rsidRPr="00276E8D">
        <w:rPr>
          <w:rFonts w:ascii="Times New Roman" w:hAnsi="Times New Roman" w:cs="Times New Roman"/>
          <w:spacing w:val="2"/>
          <w:sz w:val="24"/>
          <w:szCs w:val="24"/>
        </w:rPr>
        <w:t>) и карьера(-</w:t>
      </w:r>
      <w:proofErr w:type="spellStart"/>
      <w:r w:rsidRPr="00276E8D">
        <w:rPr>
          <w:rFonts w:ascii="Times New Roman" w:hAnsi="Times New Roman" w:cs="Times New Roman"/>
          <w:spacing w:val="2"/>
          <w:sz w:val="24"/>
          <w:szCs w:val="24"/>
        </w:rPr>
        <w:t>ов</w:t>
      </w:r>
      <w:proofErr w:type="spellEnd"/>
      <w:r w:rsidRPr="00276E8D">
        <w:rPr>
          <w:rFonts w:ascii="Times New Roman" w:hAnsi="Times New Roman" w:cs="Times New Roman"/>
          <w:spacing w:val="2"/>
          <w:sz w:val="24"/>
          <w:szCs w:val="24"/>
        </w:rPr>
        <w:t xml:space="preserve">) общераспространенных полезных ископаемых, а также </w:t>
      </w:r>
      <w:r w:rsidRPr="00276E8D">
        <w:rPr>
          <w:rFonts w:ascii="Times New Roman" w:hAnsi="Times New Roman" w:cs="Times New Roman"/>
          <w:sz w:val="24"/>
          <w:szCs w:val="24"/>
        </w:rPr>
        <w:t>земельного(-ых) участка(-</w:t>
      </w:r>
      <w:proofErr w:type="spellStart"/>
      <w:r w:rsidRPr="00276E8D">
        <w:rPr>
          <w:rFonts w:ascii="Times New Roman" w:hAnsi="Times New Roman" w:cs="Times New Roman"/>
          <w:sz w:val="24"/>
          <w:szCs w:val="24"/>
        </w:rPr>
        <w:t>ов</w:t>
      </w:r>
      <w:proofErr w:type="spellEnd"/>
      <w:r w:rsidRPr="00276E8D">
        <w:rPr>
          <w:rFonts w:ascii="Times New Roman" w:hAnsi="Times New Roman" w:cs="Times New Roman"/>
          <w:sz w:val="24"/>
          <w:szCs w:val="24"/>
        </w:rPr>
        <w:t>)</w:t>
      </w:r>
      <w:r w:rsidRPr="00276E8D">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276E8D">
        <w:rPr>
          <w:rFonts w:ascii="Times New Roman" w:hAnsi="Times New Roman" w:cs="Times New Roman"/>
          <w:spacing w:val="-2"/>
          <w:sz w:val="24"/>
          <w:szCs w:val="24"/>
        </w:rPr>
        <w:br/>
      </w:r>
    </w:p>
    <w:p w14:paraId="646D396A" w14:textId="77777777" w:rsidR="00D06B1C" w:rsidRPr="00D06B1C" w:rsidRDefault="00276E8D" w:rsidP="00D06B1C">
      <w:pPr>
        <w:widowControl w:val="0"/>
        <w:shd w:val="clear" w:color="auto" w:fill="FFFFFF"/>
        <w:tabs>
          <w:tab w:val="left" w:pos="4675"/>
          <w:tab w:val="left" w:pos="5501"/>
        </w:tabs>
        <w:autoSpaceDE w:val="0"/>
        <w:autoSpaceDN w:val="0"/>
        <w:adjustRightInd w:val="0"/>
        <w:spacing w:after="0" w:line="240" w:lineRule="auto"/>
        <w:ind w:right="-139"/>
        <w:rPr>
          <w:rFonts w:ascii="Times New Roman" w:hAnsi="Times New Roman" w:cs="Times New Roman"/>
          <w:spacing w:val="-4"/>
          <w:sz w:val="24"/>
          <w:szCs w:val="24"/>
        </w:rPr>
      </w:pPr>
      <w:r w:rsidRPr="00D06B1C">
        <w:rPr>
          <w:rFonts w:ascii="Times New Roman" w:hAnsi="Times New Roman" w:cs="Times New Roman"/>
          <w:spacing w:val="-4"/>
          <w:sz w:val="24"/>
          <w:szCs w:val="24"/>
        </w:rPr>
        <w:t xml:space="preserve">Осматриваемый объект: </w:t>
      </w:r>
    </w:p>
    <w:p w14:paraId="0FB3218E" w14:textId="3A4B8617" w:rsidR="00276E8D" w:rsidRPr="00D06B1C" w:rsidRDefault="00D06B1C" w:rsidP="00D06B1C">
      <w:pPr>
        <w:widowControl w:val="0"/>
        <w:shd w:val="clear" w:color="auto" w:fill="FFFFFF"/>
        <w:tabs>
          <w:tab w:val="left" w:pos="4675"/>
          <w:tab w:val="left" w:pos="5501"/>
        </w:tabs>
        <w:autoSpaceDE w:val="0"/>
        <w:autoSpaceDN w:val="0"/>
        <w:adjustRightInd w:val="0"/>
        <w:spacing w:after="0" w:line="240" w:lineRule="auto"/>
        <w:ind w:right="-139"/>
        <w:rPr>
          <w:rFonts w:ascii="Times New Roman" w:hAnsi="Times New Roman" w:cs="Times New Roman"/>
          <w:spacing w:val="-2"/>
          <w:sz w:val="24"/>
          <w:szCs w:val="24"/>
        </w:rPr>
      </w:pPr>
      <w:r w:rsidRPr="00D06B1C">
        <w:rPr>
          <w:rFonts w:ascii="Times New Roman" w:hAnsi="Times New Roman" w:cs="Times New Roman"/>
          <w:spacing w:val="-4"/>
          <w:sz w:val="24"/>
          <w:szCs w:val="24"/>
        </w:rPr>
        <w:t>______________________</w:t>
      </w:r>
      <w:r w:rsidR="00276E8D" w:rsidRPr="00D06B1C">
        <w:rPr>
          <w:rFonts w:ascii="Times New Roman" w:hAnsi="Times New Roman" w:cs="Times New Roman"/>
          <w:spacing w:val="-2"/>
          <w:sz w:val="24"/>
          <w:szCs w:val="24"/>
        </w:rPr>
        <w:t>__________________________________________________________</w:t>
      </w:r>
    </w:p>
    <w:p w14:paraId="661B0BFE" w14:textId="77777777" w:rsidR="00276E8D" w:rsidRPr="00D06B1C" w:rsidRDefault="00276E8D" w:rsidP="00D06B1C">
      <w:pPr>
        <w:widowControl w:val="0"/>
        <w:shd w:val="clear" w:color="auto" w:fill="FFFFFF"/>
        <w:autoSpaceDE w:val="0"/>
        <w:autoSpaceDN w:val="0"/>
        <w:adjustRightInd w:val="0"/>
        <w:spacing w:after="0" w:line="240" w:lineRule="auto"/>
        <w:ind w:right="-142"/>
        <w:jc w:val="center"/>
        <w:rPr>
          <w:rFonts w:ascii="Times New Roman" w:hAnsi="Times New Roman" w:cs="Times New Roman"/>
          <w:spacing w:val="-1"/>
          <w:sz w:val="20"/>
          <w:szCs w:val="20"/>
        </w:rPr>
      </w:pPr>
      <w:r w:rsidRPr="00D06B1C">
        <w:rPr>
          <w:rFonts w:ascii="Times New Roman" w:hAnsi="Times New Roman" w:cs="Times New Roman"/>
          <w:spacing w:val="-1"/>
          <w:sz w:val="20"/>
          <w:szCs w:val="20"/>
        </w:rPr>
        <w:t xml:space="preserve">(указываются адрес, а при отсутствии адреса иное описание местоположения </w:t>
      </w:r>
      <w:r w:rsidRPr="00D06B1C">
        <w:rPr>
          <w:rFonts w:ascii="Times New Roman" w:hAnsi="Times New Roman" w:cs="Times New Roman"/>
          <w:spacing w:val="2"/>
          <w:sz w:val="20"/>
          <w:szCs w:val="20"/>
        </w:rPr>
        <w:t>территории(-</w:t>
      </w:r>
      <w:proofErr w:type="spellStart"/>
      <w:r w:rsidRPr="00D06B1C">
        <w:rPr>
          <w:rFonts w:ascii="Times New Roman" w:hAnsi="Times New Roman" w:cs="Times New Roman"/>
          <w:spacing w:val="2"/>
          <w:sz w:val="20"/>
          <w:szCs w:val="20"/>
        </w:rPr>
        <w:t>ий</w:t>
      </w:r>
      <w:proofErr w:type="spellEnd"/>
      <w:r w:rsidRPr="00D06B1C">
        <w:rPr>
          <w:rFonts w:ascii="Times New Roman" w:hAnsi="Times New Roman" w:cs="Times New Roman"/>
          <w:spacing w:val="2"/>
          <w:sz w:val="20"/>
          <w:szCs w:val="20"/>
        </w:rPr>
        <w:t>) и карьера(-</w:t>
      </w:r>
      <w:proofErr w:type="spellStart"/>
      <w:r w:rsidRPr="00D06B1C">
        <w:rPr>
          <w:rFonts w:ascii="Times New Roman" w:hAnsi="Times New Roman" w:cs="Times New Roman"/>
          <w:spacing w:val="2"/>
          <w:sz w:val="20"/>
          <w:szCs w:val="20"/>
        </w:rPr>
        <w:t>ов</w:t>
      </w:r>
      <w:proofErr w:type="spellEnd"/>
      <w:r w:rsidRPr="00D06B1C">
        <w:rPr>
          <w:rFonts w:ascii="Times New Roman" w:hAnsi="Times New Roman" w:cs="Times New Roman"/>
          <w:spacing w:val="2"/>
          <w:sz w:val="20"/>
          <w:szCs w:val="20"/>
        </w:rPr>
        <w:t xml:space="preserve">) общераспространенных полезных ископаемых, а также </w:t>
      </w:r>
      <w:r w:rsidRPr="00D06B1C">
        <w:rPr>
          <w:rFonts w:ascii="Times New Roman" w:hAnsi="Times New Roman" w:cs="Times New Roman"/>
          <w:sz w:val="20"/>
          <w:szCs w:val="20"/>
        </w:rPr>
        <w:t>земельного(-ых) участка(-</w:t>
      </w:r>
      <w:proofErr w:type="spellStart"/>
      <w:r w:rsidRPr="00D06B1C">
        <w:rPr>
          <w:rFonts w:ascii="Times New Roman" w:hAnsi="Times New Roman" w:cs="Times New Roman"/>
          <w:sz w:val="20"/>
          <w:szCs w:val="20"/>
        </w:rPr>
        <w:t>ов</w:t>
      </w:r>
      <w:proofErr w:type="spellEnd"/>
      <w:r w:rsidRPr="00D06B1C">
        <w:rPr>
          <w:rFonts w:ascii="Times New Roman" w:hAnsi="Times New Roman" w:cs="Times New Roman"/>
          <w:sz w:val="20"/>
          <w:szCs w:val="20"/>
        </w:rPr>
        <w:t>)</w:t>
      </w:r>
      <w:r w:rsidRPr="00D06B1C">
        <w:rPr>
          <w:rFonts w:ascii="Times New Roman" w:hAnsi="Times New Roman" w:cs="Times New Roman"/>
          <w:spacing w:val="2"/>
          <w:sz w:val="20"/>
          <w:szCs w:val="20"/>
        </w:rPr>
        <w:t>, на которых ведется строительство подземных сооружений, не связанных с добычей полезных ископаемых)</w:t>
      </w:r>
    </w:p>
    <w:p w14:paraId="36A7ED16" w14:textId="77777777" w:rsidR="00276E8D" w:rsidRPr="00276E8D" w:rsidRDefault="00276E8D" w:rsidP="00276E8D">
      <w:pPr>
        <w:widowControl w:val="0"/>
        <w:shd w:val="clear" w:color="auto" w:fill="FFFFFF"/>
        <w:autoSpaceDE w:val="0"/>
        <w:autoSpaceDN w:val="0"/>
        <w:adjustRightInd w:val="0"/>
        <w:spacing w:before="250"/>
        <w:ind w:right="-139"/>
        <w:jc w:val="center"/>
        <w:rPr>
          <w:rFonts w:ascii="Times New Roman" w:hAnsi="Times New Roman" w:cs="Times New Roman"/>
          <w:spacing w:val="-1"/>
          <w:sz w:val="28"/>
          <w:szCs w:val="28"/>
        </w:rPr>
      </w:pPr>
    </w:p>
    <w:p w14:paraId="633F285A" w14:textId="77777777" w:rsidR="00276E8D" w:rsidRPr="00276E8D" w:rsidRDefault="00276E8D" w:rsidP="00276E8D">
      <w:pPr>
        <w:widowControl w:val="0"/>
        <w:shd w:val="clear" w:color="auto" w:fill="FFFFFF"/>
        <w:autoSpaceDE w:val="0"/>
        <w:autoSpaceDN w:val="0"/>
        <w:adjustRightInd w:val="0"/>
        <w:spacing w:before="250"/>
        <w:ind w:right="-139"/>
        <w:jc w:val="center"/>
        <w:rPr>
          <w:rFonts w:ascii="Times New Roman" w:hAnsi="Times New Roman" w:cs="Times New Roman"/>
          <w:spacing w:val="-1"/>
          <w:sz w:val="28"/>
          <w:szCs w:val="28"/>
        </w:rPr>
      </w:pPr>
      <w:r w:rsidRPr="00276E8D">
        <w:rPr>
          <w:rFonts w:ascii="Times New Roman" w:hAnsi="Times New Roman" w:cs="Times New Roman"/>
          <w:spacing w:val="-1"/>
          <w:sz w:val="28"/>
          <w:szCs w:val="28"/>
        </w:rPr>
        <w:t>МЕСТО ДЛЯ СХЕМАТИЧЕСКОГО ЧЕРТЕЖА</w:t>
      </w:r>
    </w:p>
    <w:p w14:paraId="08FBE9DA" w14:textId="77777777" w:rsidR="00276E8D" w:rsidRPr="00276E8D" w:rsidRDefault="00276E8D" w:rsidP="00276E8D">
      <w:pPr>
        <w:widowControl w:val="0"/>
        <w:shd w:val="clear" w:color="auto" w:fill="FFFFFF"/>
        <w:autoSpaceDE w:val="0"/>
        <w:autoSpaceDN w:val="0"/>
        <w:adjustRightInd w:val="0"/>
        <w:spacing w:before="250"/>
        <w:ind w:right="-139"/>
        <w:jc w:val="center"/>
        <w:rPr>
          <w:rFonts w:ascii="Times New Roman" w:hAnsi="Times New Roman" w:cs="Times New Roman"/>
          <w:sz w:val="24"/>
          <w:szCs w:val="24"/>
        </w:rPr>
      </w:pPr>
      <w:r w:rsidRPr="00276E8D">
        <w:rPr>
          <w:rFonts w:ascii="Times New Roman" w:hAnsi="Times New Roman" w:cs="Times New Roman"/>
          <w:spacing w:val="-2"/>
          <w:sz w:val="24"/>
          <w:szCs w:val="24"/>
        </w:rPr>
        <w:t>Схематический чертеж №___</w:t>
      </w:r>
    </w:p>
    <w:p w14:paraId="43470BEA" w14:textId="77777777" w:rsidR="00276E8D" w:rsidRPr="00276E8D" w:rsidRDefault="00276E8D" w:rsidP="00276E8D">
      <w:pPr>
        <w:widowControl w:val="0"/>
        <w:shd w:val="clear" w:color="auto" w:fill="FFFFFF"/>
        <w:autoSpaceDE w:val="0"/>
        <w:autoSpaceDN w:val="0"/>
        <w:adjustRightInd w:val="0"/>
        <w:spacing w:before="250"/>
        <w:ind w:right="-139"/>
        <w:jc w:val="center"/>
        <w:rPr>
          <w:rFonts w:ascii="Times New Roman" w:hAnsi="Times New Roman" w:cs="Times New Roman"/>
        </w:rPr>
      </w:pPr>
    </w:p>
    <w:p w14:paraId="17A0E0EF" w14:textId="77777777" w:rsidR="00276E8D" w:rsidRPr="00276E8D" w:rsidRDefault="00276E8D" w:rsidP="00276E8D">
      <w:pPr>
        <w:widowControl w:val="0"/>
        <w:shd w:val="clear" w:color="auto" w:fill="FFFFFF"/>
        <w:autoSpaceDE w:val="0"/>
        <w:autoSpaceDN w:val="0"/>
        <w:adjustRightInd w:val="0"/>
        <w:spacing w:line="187" w:lineRule="exact"/>
        <w:ind w:right="-139"/>
        <w:rPr>
          <w:rFonts w:ascii="Times New Roman" w:hAnsi="Times New Roman" w:cs="Times New Roman"/>
        </w:rPr>
      </w:pPr>
    </w:p>
    <w:p w14:paraId="2AAAD373" w14:textId="77777777" w:rsidR="00D06B1C" w:rsidRPr="00507268" w:rsidRDefault="00D06B1C" w:rsidP="00D06B1C">
      <w:pPr>
        <w:widowControl w:val="0"/>
        <w:shd w:val="clear" w:color="auto" w:fill="FFFFFF"/>
        <w:autoSpaceDE w:val="0"/>
        <w:autoSpaceDN w:val="0"/>
        <w:adjustRightInd w:val="0"/>
        <w:spacing w:after="0" w:line="240" w:lineRule="auto"/>
        <w:ind w:right="-120"/>
        <w:jc w:val="both"/>
        <w:rPr>
          <w:rFonts w:ascii="Times New Roman" w:hAnsi="Times New Roman" w:cs="Times New Roman"/>
          <w:sz w:val="24"/>
          <w:szCs w:val="24"/>
        </w:rPr>
      </w:pPr>
      <w:r w:rsidRPr="00507268">
        <w:rPr>
          <w:rFonts w:ascii="Times New Roman" w:hAnsi="Times New Roman" w:cs="Times New Roman"/>
          <w:sz w:val="24"/>
          <w:szCs w:val="24"/>
        </w:rPr>
        <w:t>Подписи уполномоченных должностных лиц:</w:t>
      </w:r>
    </w:p>
    <w:p w14:paraId="767EBE7D" w14:textId="77777777" w:rsidR="00D06B1C" w:rsidRDefault="00D06B1C" w:rsidP="00D06B1C">
      <w:pPr>
        <w:widowControl w:val="0"/>
        <w:shd w:val="clear" w:color="auto" w:fill="FFFFFF"/>
        <w:autoSpaceDE w:val="0"/>
        <w:autoSpaceDN w:val="0"/>
        <w:adjustRightInd w:val="0"/>
        <w:spacing w:after="0" w:line="240" w:lineRule="auto"/>
        <w:ind w:right="-119"/>
        <w:jc w:val="center"/>
        <w:rPr>
          <w:rFonts w:ascii="Times New Roman" w:hAnsi="Times New Roman" w:cs="Times New Roman"/>
          <w:sz w:val="24"/>
          <w:szCs w:val="24"/>
        </w:rPr>
      </w:pPr>
      <w:r w:rsidRPr="0050726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r w:rsidRPr="00507268">
        <w:rPr>
          <w:rFonts w:ascii="Times New Roman" w:hAnsi="Times New Roman" w:cs="Times New Roman"/>
          <w:sz w:val="20"/>
          <w:szCs w:val="20"/>
        </w:rPr>
        <w:t>(структурное подразделение органа муниципального контроля, уполномоченное на исполнение муниципальной функции)</w:t>
      </w:r>
      <w:r w:rsidRPr="00507268">
        <w:rPr>
          <w:rFonts w:ascii="Times New Roman" w:hAnsi="Times New Roman" w:cs="Times New Roman"/>
          <w:sz w:val="24"/>
          <w:szCs w:val="24"/>
        </w:rPr>
        <w:t xml:space="preserve">, </w:t>
      </w:r>
    </w:p>
    <w:p w14:paraId="775EA7D6" w14:textId="77777777" w:rsidR="00D06B1C" w:rsidRPr="00507268" w:rsidRDefault="00D06B1C" w:rsidP="00D06B1C">
      <w:pPr>
        <w:widowControl w:val="0"/>
        <w:shd w:val="clear" w:color="auto" w:fill="FFFFFF"/>
        <w:autoSpaceDE w:val="0"/>
        <w:autoSpaceDN w:val="0"/>
        <w:adjustRightInd w:val="0"/>
        <w:spacing w:after="0" w:line="240" w:lineRule="auto"/>
        <w:ind w:right="-119"/>
        <w:jc w:val="both"/>
        <w:rPr>
          <w:rFonts w:ascii="Times New Roman" w:hAnsi="Times New Roman" w:cs="Times New Roman"/>
          <w:sz w:val="24"/>
          <w:szCs w:val="24"/>
        </w:rPr>
      </w:pPr>
      <w:r w:rsidRPr="00507268">
        <w:rPr>
          <w:rFonts w:ascii="Times New Roman" w:hAnsi="Times New Roman" w:cs="Times New Roman"/>
          <w:sz w:val="24"/>
          <w:szCs w:val="24"/>
        </w:rPr>
        <w:t xml:space="preserve">проводивших плановый (рейдовый) осмотр </w:t>
      </w:r>
      <w:r w:rsidRPr="00507268">
        <w:rPr>
          <w:rFonts w:ascii="Times New Roman" w:hAnsi="Times New Roman" w:cs="Times New Roman"/>
          <w:spacing w:val="2"/>
          <w:sz w:val="24"/>
          <w:szCs w:val="24"/>
        </w:rPr>
        <w:t>территории(-</w:t>
      </w:r>
      <w:proofErr w:type="spellStart"/>
      <w:r w:rsidRPr="00507268">
        <w:rPr>
          <w:rFonts w:ascii="Times New Roman" w:hAnsi="Times New Roman" w:cs="Times New Roman"/>
          <w:spacing w:val="2"/>
          <w:sz w:val="24"/>
          <w:szCs w:val="24"/>
        </w:rPr>
        <w:t>ий</w:t>
      </w:r>
      <w:proofErr w:type="spellEnd"/>
      <w:r w:rsidRPr="00507268">
        <w:rPr>
          <w:rFonts w:ascii="Times New Roman" w:hAnsi="Times New Roman" w:cs="Times New Roman"/>
          <w:spacing w:val="2"/>
          <w:sz w:val="24"/>
          <w:szCs w:val="24"/>
        </w:rPr>
        <w:t>) и карьера(-</w:t>
      </w:r>
      <w:proofErr w:type="spellStart"/>
      <w:r w:rsidRPr="00507268">
        <w:rPr>
          <w:rFonts w:ascii="Times New Roman" w:hAnsi="Times New Roman" w:cs="Times New Roman"/>
          <w:spacing w:val="2"/>
          <w:sz w:val="24"/>
          <w:szCs w:val="24"/>
        </w:rPr>
        <w:t>ов</w:t>
      </w:r>
      <w:proofErr w:type="spellEnd"/>
      <w:r w:rsidRPr="00507268">
        <w:rPr>
          <w:rFonts w:ascii="Times New Roman" w:hAnsi="Times New Roman" w:cs="Times New Roman"/>
          <w:spacing w:val="2"/>
          <w:sz w:val="24"/>
          <w:szCs w:val="24"/>
        </w:rPr>
        <w:t xml:space="preserve">) общераспространенных полезных ископаемых, а также </w:t>
      </w:r>
      <w:r w:rsidRPr="00507268">
        <w:rPr>
          <w:rFonts w:ascii="Times New Roman" w:hAnsi="Times New Roman" w:cs="Times New Roman"/>
          <w:sz w:val="24"/>
          <w:szCs w:val="24"/>
        </w:rPr>
        <w:t>земельного(-ых) участка(-</w:t>
      </w:r>
      <w:proofErr w:type="spellStart"/>
      <w:r w:rsidRPr="00507268">
        <w:rPr>
          <w:rFonts w:ascii="Times New Roman" w:hAnsi="Times New Roman" w:cs="Times New Roman"/>
          <w:sz w:val="24"/>
          <w:szCs w:val="24"/>
        </w:rPr>
        <w:t>ов</w:t>
      </w:r>
      <w:proofErr w:type="spellEnd"/>
      <w:r w:rsidRPr="00507268">
        <w:rPr>
          <w:rFonts w:ascii="Times New Roman" w:hAnsi="Times New Roman" w:cs="Times New Roman"/>
          <w:sz w:val="24"/>
          <w:szCs w:val="24"/>
        </w:rPr>
        <w:t>)</w:t>
      </w:r>
      <w:r w:rsidRPr="00507268">
        <w:rPr>
          <w:rFonts w:ascii="Times New Roman" w:hAnsi="Times New Roman" w:cs="Times New Roman"/>
          <w:spacing w:val="2"/>
          <w:sz w:val="24"/>
          <w:szCs w:val="24"/>
        </w:rPr>
        <w:t>, на которых ведется строительство подземных сооружений, не связанных с добычей полезных ископаемых</w:t>
      </w:r>
      <w:r w:rsidRPr="00507268">
        <w:rPr>
          <w:rFonts w:ascii="Times New Roman" w:hAnsi="Times New Roman" w:cs="Times New Roman"/>
          <w:sz w:val="24"/>
          <w:szCs w:val="24"/>
        </w:rPr>
        <w:t>:</w:t>
      </w:r>
    </w:p>
    <w:p w14:paraId="0559A246" w14:textId="77777777" w:rsidR="00D06B1C" w:rsidRPr="00507268" w:rsidRDefault="00D06B1C" w:rsidP="00D06B1C">
      <w:pPr>
        <w:widowControl w:val="0"/>
        <w:shd w:val="clear" w:color="auto" w:fill="FFFFFF"/>
        <w:autoSpaceDE w:val="0"/>
        <w:autoSpaceDN w:val="0"/>
        <w:adjustRightInd w:val="0"/>
        <w:spacing w:after="0" w:line="240" w:lineRule="auto"/>
        <w:ind w:right="-120"/>
        <w:rPr>
          <w:rFonts w:ascii="Times New Roman" w:hAnsi="Times New Roman" w:cs="Times New Roman"/>
          <w:sz w:val="24"/>
          <w:szCs w:val="24"/>
          <w:u w:val="single"/>
        </w:rPr>
      </w:pPr>
      <w:r w:rsidRPr="00507268">
        <w:rPr>
          <w:rFonts w:ascii="Times New Roman" w:hAnsi="Times New Roman" w:cs="Times New Roman"/>
          <w:sz w:val="24"/>
          <w:szCs w:val="24"/>
        </w:rPr>
        <w:t xml:space="preserve">_______________________________             __________________     </w:t>
      </w:r>
      <w:r w:rsidRPr="00507268">
        <w:rPr>
          <w:rFonts w:ascii="Times New Roman" w:hAnsi="Times New Roman" w:cs="Times New Roman"/>
          <w:sz w:val="24"/>
          <w:szCs w:val="24"/>
        </w:rPr>
        <w:tab/>
        <w:t xml:space="preserve">  __________________</w:t>
      </w:r>
    </w:p>
    <w:p w14:paraId="5AB30FB3"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20"/>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226E2FAE" w14:textId="77777777" w:rsidR="00D06B1C" w:rsidRPr="000C3D59" w:rsidRDefault="00D06B1C" w:rsidP="00D06B1C">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Pr>
          <w:rFonts w:ascii="Times New Roman" w:hAnsi="Times New Roman" w:cs="Times New Roman"/>
          <w:sz w:val="24"/>
          <w:szCs w:val="24"/>
        </w:rPr>
        <w:t>_________</w:t>
      </w:r>
      <w:r w:rsidRPr="000C3D59">
        <w:rPr>
          <w:rFonts w:ascii="Times New Roman" w:hAnsi="Times New Roman" w:cs="Times New Roman"/>
          <w:sz w:val="24"/>
          <w:szCs w:val="24"/>
        </w:rPr>
        <w:t>__             ________</w:t>
      </w:r>
      <w:r>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t xml:space="preserve"> </w:t>
      </w:r>
      <w:r>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7827DE08"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2C7DBF1C" w14:textId="77777777" w:rsidR="00D06B1C" w:rsidRPr="000C3D59" w:rsidRDefault="00D06B1C" w:rsidP="00D06B1C">
      <w:pPr>
        <w:widowControl w:val="0"/>
        <w:shd w:val="clear" w:color="auto" w:fill="FFFFFF"/>
        <w:autoSpaceDE w:val="0"/>
        <w:autoSpaceDN w:val="0"/>
        <w:adjustRightInd w:val="0"/>
        <w:spacing w:after="0" w:line="240" w:lineRule="auto"/>
        <w:ind w:right="-119"/>
        <w:rPr>
          <w:rFonts w:ascii="Times New Roman" w:hAnsi="Times New Roman" w:cs="Times New Roman"/>
          <w:sz w:val="24"/>
          <w:szCs w:val="24"/>
          <w:u w:val="single"/>
        </w:rPr>
      </w:pPr>
      <w:r w:rsidRPr="000C3D59">
        <w:rPr>
          <w:rFonts w:ascii="Times New Roman" w:hAnsi="Times New Roman" w:cs="Times New Roman"/>
          <w:sz w:val="24"/>
          <w:szCs w:val="24"/>
        </w:rPr>
        <w:t>____________________</w:t>
      </w:r>
      <w:r>
        <w:rPr>
          <w:rFonts w:ascii="Times New Roman" w:hAnsi="Times New Roman" w:cs="Times New Roman"/>
          <w:sz w:val="24"/>
          <w:szCs w:val="24"/>
        </w:rPr>
        <w:t>_________</w:t>
      </w:r>
      <w:r w:rsidRPr="000C3D59">
        <w:rPr>
          <w:rFonts w:ascii="Times New Roman" w:hAnsi="Times New Roman" w:cs="Times New Roman"/>
          <w:sz w:val="24"/>
          <w:szCs w:val="24"/>
        </w:rPr>
        <w:t>__             ________</w:t>
      </w:r>
      <w:r>
        <w:rPr>
          <w:rFonts w:ascii="Times New Roman" w:hAnsi="Times New Roman" w:cs="Times New Roman"/>
          <w:sz w:val="24"/>
          <w:szCs w:val="24"/>
        </w:rPr>
        <w:t>___</w:t>
      </w:r>
      <w:r w:rsidRPr="000C3D59">
        <w:rPr>
          <w:rFonts w:ascii="Times New Roman" w:hAnsi="Times New Roman" w:cs="Times New Roman"/>
          <w:sz w:val="24"/>
          <w:szCs w:val="24"/>
        </w:rPr>
        <w:t xml:space="preserve">_______     </w:t>
      </w:r>
      <w:r w:rsidRPr="000C3D59">
        <w:rPr>
          <w:rFonts w:ascii="Times New Roman" w:hAnsi="Times New Roman" w:cs="Times New Roman"/>
          <w:sz w:val="24"/>
          <w:szCs w:val="24"/>
        </w:rPr>
        <w:tab/>
        <w:t xml:space="preserve"> </w:t>
      </w:r>
      <w:r>
        <w:rPr>
          <w:rFonts w:ascii="Times New Roman" w:hAnsi="Times New Roman" w:cs="Times New Roman"/>
          <w:sz w:val="24"/>
          <w:szCs w:val="24"/>
        </w:rPr>
        <w:t xml:space="preserve">  _</w:t>
      </w:r>
      <w:r w:rsidRPr="000C3D59">
        <w:rPr>
          <w:rFonts w:ascii="Times New Roman" w:hAnsi="Times New Roman" w:cs="Times New Roman"/>
          <w:sz w:val="24"/>
          <w:szCs w:val="24"/>
        </w:rPr>
        <w:t>_________________</w:t>
      </w:r>
    </w:p>
    <w:p w14:paraId="6F1965B8" w14:textId="77777777" w:rsidR="00D06B1C" w:rsidRPr="000C3D59" w:rsidRDefault="00D06B1C" w:rsidP="00D06B1C">
      <w:pPr>
        <w:widowControl w:val="0"/>
        <w:shd w:val="clear" w:color="auto" w:fill="FFFFFF"/>
        <w:tabs>
          <w:tab w:val="left" w:pos="4589"/>
        </w:tabs>
        <w:autoSpaceDE w:val="0"/>
        <w:autoSpaceDN w:val="0"/>
        <w:adjustRightInd w:val="0"/>
        <w:spacing w:after="0" w:line="240" w:lineRule="auto"/>
        <w:ind w:right="-119"/>
        <w:rPr>
          <w:rFonts w:ascii="Times New Roman" w:hAnsi="Times New Roman" w:cs="Times New Roman"/>
          <w:spacing w:val="-1"/>
          <w:sz w:val="20"/>
          <w:szCs w:val="20"/>
        </w:rPr>
      </w:pPr>
      <w:r w:rsidRPr="000C3D59">
        <w:rPr>
          <w:rFonts w:ascii="Times New Roman" w:hAnsi="Times New Roman" w:cs="Times New Roman"/>
          <w:spacing w:val="-1"/>
          <w:sz w:val="20"/>
          <w:szCs w:val="20"/>
        </w:rPr>
        <w:t xml:space="preserve">(должность уполномоченного </w:t>
      </w:r>
      <w:proofErr w:type="gramStart"/>
      <w:r w:rsidRPr="000C3D59">
        <w:rPr>
          <w:rFonts w:ascii="Times New Roman" w:hAnsi="Times New Roman" w:cs="Times New Roman"/>
          <w:spacing w:val="-1"/>
          <w:sz w:val="20"/>
          <w:szCs w:val="20"/>
        </w:rPr>
        <w:t>лица)</w:t>
      </w:r>
      <w:r w:rsidRPr="000C3D59">
        <w:rPr>
          <w:rFonts w:ascii="Times New Roman" w:hAnsi="Times New Roman" w:cs="Times New Roman"/>
          <w:sz w:val="20"/>
          <w:szCs w:val="20"/>
        </w:rPr>
        <w:t xml:space="preserve">   </w:t>
      </w:r>
      <w:proofErr w:type="gramEnd"/>
      <w:r w:rsidRPr="000C3D59">
        <w:rPr>
          <w:rFonts w:ascii="Times New Roman" w:hAnsi="Times New Roman" w:cs="Times New Roman"/>
          <w:sz w:val="20"/>
          <w:szCs w:val="20"/>
        </w:rPr>
        <w:t xml:space="preserve">                                    </w:t>
      </w:r>
      <w:r w:rsidRPr="000C3D59">
        <w:rPr>
          <w:rFonts w:ascii="Times New Roman" w:hAnsi="Times New Roman" w:cs="Times New Roman"/>
          <w:spacing w:val="-1"/>
          <w:sz w:val="20"/>
          <w:szCs w:val="20"/>
        </w:rPr>
        <w:t>(подпись)                                (расшифровка подписи)</w:t>
      </w:r>
    </w:p>
    <w:p w14:paraId="192284EC" w14:textId="77777777" w:rsidR="00276E8D" w:rsidRPr="00276E8D" w:rsidRDefault="00276E8D" w:rsidP="00276E8D">
      <w:pPr>
        <w:widowControl w:val="0"/>
        <w:shd w:val="clear" w:color="auto" w:fill="FFFFFF"/>
        <w:autoSpaceDE w:val="0"/>
        <w:autoSpaceDN w:val="0"/>
        <w:adjustRightInd w:val="0"/>
        <w:spacing w:before="206" w:line="245" w:lineRule="exact"/>
        <w:ind w:right="-139"/>
        <w:rPr>
          <w:rFonts w:ascii="Times New Roman" w:hAnsi="Times New Roman" w:cs="Times New Roman"/>
          <w:vertAlign w:val="superscript"/>
        </w:rPr>
      </w:pPr>
    </w:p>
    <w:p w14:paraId="08D8B03A" w14:textId="77777777" w:rsidR="00276E8D" w:rsidRPr="00276E8D" w:rsidRDefault="00276E8D" w:rsidP="00276E8D">
      <w:pPr>
        <w:widowControl w:val="0"/>
        <w:shd w:val="clear" w:color="auto" w:fill="FFFFFF"/>
        <w:tabs>
          <w:tab w:val="left" w:pos="1757"/>
        </w:tabs>
        <w:autoSpaceDE w:val="0"/>
        <w:autoSpaceDN w:val="0"/>
        <w:adjustRightInd w:val="0"/>
        <w:spacing w:line="278" w:lineRule="exact"/>
        <w:ind w:right="-120"/>
        <w:jc w:val="both"/>
        <w:rPr>
          <w:rFonts w:ascii="Times New Roman" w:hAnsi="Times New Roman" w:cs="Times New Roman"/>
          <w:sz w:val="24"/>
          <w:szCs w:val="24"/>
        </w:rPr>
      </w:pPr>
    </w:p>
    <w:sectPr w:rsidR="00276E8D" w:rsidRPr="00276E8D" w:rsidSect="00B0189C">
      <w:footerReference w:type="default" r:id="rId33"/>
      <w:footerReference w:type="first" r:id="rId34"/>
      <w:pgSz w:w="11906" w:h="16838" w:code="9"/>
      <w:pgMar w:top="1134" w:right="851" w:bottom="851" w:left="1701"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8545" w14:textId="77777777" w:rsidR="00740E59" w:rsidRDefault="00740E59">
      <w:pPr>
        <w:spacing w:after="0" w:line="240" w:lineRule="auto"/>
      </w:pPr>
      <w:r>
        <w:separator/>
      </w:r>
    </w:p>
  </w:endnote>
  <w:endnote w:type="continuationSeparator" w:id="0">
    <w:p w14:paraId="2C99E2EB" w14:textId="77777777" w:rsidR="00740E59" w:rsidRDefault="0074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795405"/>
      <w:docPartObj>
        <w:docPartGallery w:val="Page Numbers (Bottom of Page)"/>
        <w:docPartUnique/>
      </w:docPartObj>
    </w:sdtPr>
    <w:sdtEndPr/>
    <w:sdtContent>
      <w:sdt>
        <w:sdtPr>
          <w:id w:val="-1769616900"/>
          <w:docPartObj>
            <w:docPartGallery w:val="Page Numbers (Top of Page)"/>
            <w:docPartUnique/>
          </w:docPartObj>
        </w:sdtPr>
        <w:sdtEndPr/>
        <w:sdtContent>
          <w:p w14:paraId="7048A3C5" w14:textId="2A06B51A" w:rsidR="00B0189C" w:rsidRDefault="00B0189C" w:rsidP="00B0189C">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99B9" w14:textId="77777777" w:rsidR="00517B7A" w:rsidRDefault="00EA59D7">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1E6027">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E6027">
      <w:rPr>
        <w:b/>
        <w:bCs/>
        <w:noProof/>
      </w:rPr>
      <w:t>2</w:t>
    </w:r>
    <w:r>
      <w:rPr>
        <w:b/>
        <w:bCs/>
        <w:sz w:val="24"/>
        <w:szCs w:val="24"/>
      </w:rPr>
      <w:fldChar w:fldCharType="end"/>
    </w:r>
  </w:p>
  <w:p w14:paraId="5B471B02" w14:textId="77777777" w:rsidR="00302D7C" w:rsidRDefault="00740E59">
    <w:pPr>
      <w:pStyle w:val="a3"/>
    </w:pPr>
  </w:p>
  <w:p w14:paraId="6AA39F2F" w14:textId="77777777" w:rsidR="00A00934" w:rsidRDefault="00A00934"/>
  <w:p w14:paraId="5D9C242F" w14:textId="77777777" w:rsidR="00A00934" w:rsidRDefault="00A00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2472" w14:textId="77777777" w:rsidR="00740E59" w:rsidRDefault="00740E59">
      <w:pPr>
        <w:spacing w:after="0" w:line="240" w:lineRule="auto"/>
      </w:pPr>
      <w:r>
        <w:separator/>
      </w:r>
    </w:p>
  </w:footnote>
  <w:footnote w:type="continuationSeparator" w:id="0">
    <w:p w14:paraId="2D66AF99" w14:textId="77777777" w:rsidR="00740E59" w:rsidRDefault="00740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31105"/>
    <w:multiLevelType w:val="hybridMultilevel"/>
    <w:tmpl w:val="6AA255FC"/>
    <w:lvl w:ilvl="0" w:tplc="B82029C8">
      <w:start w:val="3"/>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66F0"/>
    <w:multiLevelType w:val="hybridMultilevel"/>
    <w:tmpl w:val="B32C1BE2"/>
    <w:lvl w:ilvl="0" w:tplc="D2E2AE7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2666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57502"/>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C7013"/>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90154"/>
    <w:multiLevelType w:val="hybridMultilevel"/>
    <w:tmpl w:val="2ACEA702"/>
    <w:lvl w:ilvl="0" w:tplc="F5A44166">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9715E"/>
    <w:multiLevelType w:val="hybridMultilevel"/>
    <w:tmpl w:val="AC12CF36"/>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E72626F"/>
    <w:multiLevelType w:val="hybridMultilevel"/>
    <w:tmpl w:val="101A07E6"/>
    <w:lvl w:ilvl="0" w:tplc="14C62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A902C4"/>
    <w:multiLevelType w:val="hybridMultilevel"/>
    <w:tmpl w:val="1A7E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690212"/>
    <w:multiLevelType w:val="hybridMultilevel"/>
    <w:tmpl w:val="4C3E443E"/>
    <w:lvl w:ilvl="0" w:tplc="E70C7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24F68"/>
    <w:multiLevelType w:val="multilevel"/>
    <w:tmpl w:val="47C4842A"/>
    <w:lvl w:ilvl="0">
      <w:start w:val="1"/>
      <w:numFmt w:val="decimal"/>
      <w:lvlText w:val="%1."/>
      <w:lvlJc w:val="left"/>
      <w:pPr>
        <w:ind w:left="928" w:hanging="360"/>
      </w:pPr>
      <w:rPr>
        <w:rFonts w:hint="default"/>
        <w:b w:val="0"/>
      </w:rPr>
    </w:lvl>
    <w:lvl w:ilvl="1">
      <w:start w:val="1"/>
      <w:numFmt w:val="decimal"/>
      <w:isLgl/>
      <w:lvlText w:val="%1.%2."/>
      <w:lvlJc w:val="left"/>
      <w:pPr>
        <w:ind w:left="8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670D19AF"/>
    <w:multiLevelType w:val="singleLevel"/>
    <w:tmpl w:val="1340D048"/>
    <w:lvl w:ilvl="0">
      <w:start w:val="1"/>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68571243"/>
    <w:multiLevelType w:val="hybridMultilevel"/>
    <w:tmpl w:val="044EA3D6"/>
    <w:lvl w:ilvl="0" w:tplc="D70EC298">
      <w:start w:val="1"/>
      <w:numFmt w:val="decimal"/>
      <w:lvlText w:val="%1."/>
      <w:lvlJc w:val="left"/>
      <w:pPr>
        <w:ind w:left="1637"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6DED716D"/>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4"/>
  </w:num>
  <w:num w:numId="5">
    <w:abstractNumId w:val="3"/>
  </w:num>
  <w:num w:numId="6">
    <w:abstractNumId w:val="15"/>
  </w:num>
  <w:num w:numId="7">
    <w:abstractNumId w:val="6"/>
  </w:num>
  <w:num w:numId="8">
    <w:abstractNumId w:val="1"/>
  </w:num>
  <w:num w:numId="9">
    <w:abstractNumId w:val="8"/>
  </w:num>
  <w:num w:numId="10">
    <w:abstractNumId w:val="7"/>
  </w:num>
  <w:num w:numId="11">
    <w:abstractNumId w:val="9"/>
  </w:num>
  <w:num w:numId="12">
    <w:abstractNumId w:val="11"/>
  </w:num>
  <w:num w:numId="13">
    <w:abstractNumId w:val="2"/>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FD"/>
    <w:rsid w:val="0009697D"/>
    <w:rsid w:val="000C3D59"/>
    <w:rsid w:val="00133A7D"/>
    <w:rsid w:val="001731EE"/>
    <w:rsid w:val="001E6027"/>
    <w:rsid w:val="00276E8D"/>
    <w:rsid w:val="002C59C7"/>
    <w:rsid w:val="002E53BC"/>
    <w:rsid w:val="002F1141"/>
    <w:rsid w:val="002F23CD"/>
    <w:rsid w:val="00411A76"/>
    <w:rsid w:val="00420792"/>
    <w:rsid w:val="004D0EDA"/>
    <w:rsid w:val="004F4D45"/>
    <w:rsid w:val="00507268"/>
    <w:rsid w:val="0056129F"/>
    <w:rsid w:val="00660019"/>
    <w:rsid w:val="00680840"/>
    <w:rsid w:val="006E54AA"/>
    <w:rsid w:val="00740E59"/>
    <w:rsid w:val="0074393A"/>
    <w:rsid w:val="0076718D"/>
    <w:rsid w:val="00771C26"/>
    <w:rsid w:val="00785F3F"/>
    <w:rsid w:val="007A782A"/>
    <w:rsid w:val="00806119"/>
    <w:rsid w:val="00900EBE"/>
    <w:rsid w:val="00907045"/>
    <w:rsid w:val="009A3FD2"/>
    <w:rsid w:val="00A00934"/>
    <w:rsid w:val="00A462CF"/>
    <w:rsid w:val="00AA3EFD"/>
    <w:rsid w:val="00AF18C6"/>
    <w:rsid w:val="00B0189C"/>
    <w:rsid w:val="00CE4F91"/>
    <w:rsid w:val="00D06B1C"/>
    <w:rsid w:val="00D42D51"/>
    <w:rsid w:val="00D633F2"/>
    <w:rsid w:val="00EA59D7"/>
    <w:rsid w:val="00F60E5B"/>
    <w:rsid w:val="00F9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FBE2"/>
  <w15:docId w15:val="{09A3308A-5B5F-4A12-B328-35208F7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uiPriority w:val="34"/>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E5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53BC"/>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B0189C"/>
    <w:rPr>
      <w:color w:val="0000FF" w:themeColor="hyperlink"/>
      <w:u w:val="single"/>
    </w:rPr>
  </w:style>
  <w:style w:type="character" w:styleId="ac">
    <w:name w:val="Unresolved Mention"/>
    <w:basedOn w:val="a0"/>
    <w:uiPriority w:val="99"/>
    <w:semiHidden/>
    <w:unhideWhenUsed/>
    <w:rsid w:val="00B0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4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vidnoe.ru/"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8587029A40D791899E91C1F43025A5A414F516C15267FFE820DDD599D8F9F362D44D9CAC7CB5D66BD9AB214E1XFyCN"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370ED8A517B5572898FC599FC066C64994415FA4D2E2B53B2AF77E0A139C4D350750D41F554D0321745C705BCGBM"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802007750"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theme" Target="theme/theme1.xml"/><Relationship Id="rId10" Type="http://schemas.openxmlformats.org/officeDocument/2006/relationships/hyperlink" Target="consultantplus://offline/ref=A8587029A40D791899E91D1156025A5A414D586E12237FFE820DDD599D8F9F362D44D9CAC7CB5D66BD9AB214E1XFyCN" TargetMode="External"/><Relationship Id="rId19" Type="http://schemas.openxmlformats.org/officeDocument/2006/relationships/hyperlink" Target="http://docs.cntd.ru/document/902223988" TargetMode="External"/><Relationship Id="rId31"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A8587029A40D791899E91D1156025A5A414B526E17237FFE820DDD599D8F9F362D44D9CAC7CB5D66BD9AB214E1XFyCN" TargetMode="External"/><Relationship Id="rId14" Type="http://schemas.openxmlformats.org/officeDocument/2006/relationships/hyperlink" Target="consultantplus://offline/ref=A8587029A40D791899E91D1156025A5A414D586E12237FFE820DDD599D8F9F362D44D9CAC7CB5D66BD9AB214E1XFyCN"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F128-B06E-49DF-B0D2-AFA3600F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len sovet</cp:lastModifiedBy>
  <cp:revision>12</cp:revision>
  <cp:lastPrinted>2020-12-24T07:13:00Z</cp:lastPrinted>
  <dcterms:created xsi:type="dcterms:W3CDTF">2020-12-03T13:55:00Z</dcterms:created>
  <dcterms:modified xsi:type="dcterms:W3CDTF">2020-12-24T07:34:00Z</dcterms:modified>
</cp:coreProperties>
</file>