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12" w:rsidRPr="00357D0B" w:rsidRDefault="00257412" w:rsidP="00357D0B">
      <w:pPr>
        <w:jc w:val="center"/>
        <w:rPr>
          <w:b/>
          <w:u w:val="single"/>
        </w:rPr>
      </w:pPr>
      <w:r w:rsidRPr="00357D0B">
        <w:rPr>
          <w:b/>
          <w:u w:val="single"/>
        </w:rPr>
        <w:t>Лица, имеющие право на предоставление предложений и замечаний</w:t>
      </w:r>
    </w:p>
    <w:p w:rsidR="00257412" w:rsidRPr="00357D0B" w:rsidRDefault="0049236B" w:rsidP="008A782D">
      <w:pPr>
        <w:spacing w:after="0"/>
        <w:jc w:val="both"/>
        <w:rPr>
          <w:b/>
        </w:rPr>
      </w:pPr>
      <w:r>
        <w:rPr>
          <w:b/>
        </w:rPr>
        <w:t xml:space="preserve">       </w:t>
      </w:r>
      <w:r w:rsidR="00257412" w:rsidRPr="00357D0B">
        <w:rPr>
          <w:b/>
        </w:rPr>
        <w:t>Физические лица:</w:t>
      </w:r>
    </w:p>
    <w:p w:rsidR="00257412" w:rsidRPr="001941C6" w:rsidRDefault="00EF20D6" w:rsidP="008A782D">
      <w:pPr>
        <w:spacing w:after="0"/>
        <w:jc w:val="both"/>
      </w:pPr>
      <w:r>
        <w:t xml:space="preserve">        -п</w:t>
      </w:r>
      <w:r w:rsidR="00257412">
        <w:t>равообладател</w:t>
      </w:r>
      <w:r w:rsidR="00257412">
        <w:t>и</w:t>
      </w:r>
      <w:r w:rsidR="00257412">
        <w:t xml:space="preserve"> земельных участков и</w:t>
      </w:r>
      <w:r>
        <w:t xml:space="preserve"> </w:t>
      </w:r>
      <w:r w:rsidR="00257412">
        <w:t>(или) объектов капитального строительства, правообладател</w:t>
      </w:r>
      <w:r w:rsidR="00257412">
        <w:t>и</w:t>
      </w:r>
      <w:r w:rsidR="00257412">
        <w:t xml:space="preserve">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</w:t>
      </w:r>
      <w:r w:rsidR="00257412">
        <w:t>ект на общественных обсуждениях</w:t>
      </w:r>
      <w:r w:rsidR="001941C6" w:rsidRPr="001941C6">
        <w:t>;</w:t>
      </w:r>
    </w:p>
    <w:p w:rsidR="00257412" w:rsidRDefault="00EF20D6" w:rsidP="008A782D">
      <w:pPr>
        <w:spacing w:after="0"/>
        <w:jc w:val="both"/>
      </w:pPr>
      <w:r>
        <w:t xml:space="preserve">        -п</w:t>
      </w:r>
      <w:r w:rsidR="00257412">
        <w:t>остоянно проживающие на территории Московской области</w:t>
      </w:r>
      <w:r w:rsidR="00257412">
        <w:t>.</w:t>
      </w:r>
    </w:p>
    <w:p w:rsidR="00257412" w:rsidRPr="00357D0B" w:rsidRDefault="0049236B" w:rsidP="00357D0B">
      <w:pPr>
        <w:jc w:val="both"/>
        <w:rPr>
          <w:b/>
        </w:rPr>
      </w:pPr>
      <w:r>
        <w:rPr>
          <w:b/>
        </w:rPr>
        <w:t xml:space="preserve">       </w:t>
      </w:r>
      <w:r w:rsidR="00257412" w:rsidRPr="00357D0B">
        <w:rPr>
          <w:b/>
        </w:rPr>
        <w:t>Ю</w:t>
      </w:r>
      <w:r w:rsidR="00257412" w:rsidRPr="00357D0B">
        <w:rPr>
          <w:b/>
        </w:rPr>
        <w:t>ридические лица и индивидуальные предприниматели:</w:t>
      </w:r>
    </w:p>
    <w:p w:rsidR="00257412" w:rsidRDefault="00EF20D6" w:rsidP="00357D0B">
      <w:pPr>
        <w:jc w:val="both"/>
      </w:pPr>
      <w:r>
        <w:t xml:space="preserve">       -п</w:t>
      </w:r>
      <w:r w:rsidR="00CC725D">
        <w:t>равообладатели</w:t>
      </w:r>
      <w:r w:rsidR="00257412">
        <w:t xml:space="preserve"> земельных участков </w:t>
      </w:r>
      <w:proofErr w:type="gramStart"/>
      <w:r w:rsidR="00257412">
        <w:t>и(</w:t>
      </w:r>
      <w:proofErr w:type="gramEnd"/>
      <w:r w:rsidR="00257412">
        <w:t>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вопрос на общественных обсуждениях</w:t>
      </w:r>
      <w:r w:rsidR="00CC725D">
        <w:t>.</w:t>
      </w:r>
    </w:p>
    <w:p w:rsidR="00257412" w:rsidRDefault="00EF20D6" w:rsidP="00EF20D6">
      <w:pPr>
        <w:jc w:val="both"/>
      </w:pPr>
      <w:r>
        <w:t xml:space="preserve">       </w:t>
      </w:r>
      <w:r w:rsidR="00CC725D">
        <w:t xml:space="preserve">Также подать свои предложения и замечания по проекту внесения изменений в </w:t>
      </w:r>
      <w:r w:rsidR="006E60F8">
        <w:t xml:space="preserve">проект внесения изменений в </w:t>
      </w:r>
      <w:r w:rsidR="00CC725D">
        <w:t>Правила благоустройства имеют лица,</w:t>
      </w:r>
      <w:r w:rsidR="00257412">
        <w:t xml:space="preserve"> действующие в интересах Заявителя на основании документа, удостоверяющего его полномочия представлять Заявителя, либо в соответствии с законодательством Российской Федерации (законные представители)</w:t>
      </w:r>
      <w:r w:rsidR="006E60F8">
        <w:t>.</w:t>
      </w:r>
    </w:p>
    <w:p w:rsidR="00FC2CCD" w:rsidRDefault="00EF20D6" w:rsidP="00EF20D6">
      <w:pPr>
        <w:jc w:val="both"/>
      </w:pPr>
      <w:r>
        <w:t xml:space="preserve">       </w:t>
      </w:r>
      <w:r w:rsidR="00257412">
        <w:t>Органы власти и органы местного самоуправления не являются Заявителями (представителями Заявителя) на предоставление предложений и замечаний.</w:t>
      </w:r>
    </w:p>
    <w:p w:rsidR="00357D0B" w:rsidRPr="00357D0B" w:rsidRDefault="00357D0B" w:rsidP="00357D0B">
      <w:pPr>
        <w:ind w:firstLine="708"/>
        <w:jc w:val="both"/>
        <w:rPr>
          <w:b/>
          <w:u w:val="single"/>
        </w:rPr>
      </w:pPr>
      <w:r w:rsidRPr="00357D0B">
        <w:tab/>
      </w:r>
      <w:r w:rsidRPr="00357D0B">
        <w:rPr>
          <w:b/>
          <w:u w:val="single"/>
        </w:rPr>
        <w:t>Результаты рассмотрения предложений и замечаний</w:t>
      </w:r>
    </w:p>
    <w:p w:rsidR="00357D0B" w:rsidRPr="00357D0B" w:rsidRDefault="00357D0B" w:rsidP="008A782D">
      <w:pPr>
        <w:spacing w:after="0"/>
        <w:ind w:firstLine="708"/>
        <w:jc w:val="both"/>
      </w:pPr>
      <w:r>
        <w:t xml:space="preserve">Заявитель (представитель Заявителя) направляет предложения и замечания в </w:t>
      </w:r>
      <w:r>
        <w:t>администраци</w:t>
      </w:r>
      <w:r w:rsidR="006B62CF">
        <w:t>ю</w:t>
      </w:r>
      <w:r>
        <w:t xml:space="preserve"> Ленинского городского округа Московской области посредством</w:t>
      </w:r>
      <w:r w:rsidRPr="00357D0B">
        <w:t>:</w:t>
      </w:r>
    </w:p>
    <w:p w:rsidR="00357D0B" w:rsidRDefault="00357D0B" w:rsidP="008A782D">
      <w:pPr>
        <w:spacing w:after="0"/>
        <w:jc w:val="both"/>
      </w:pPr>
      <w:r>
        <w:tab/>
      </w:r>
      <w:r>
        <w:t>-</w:t>
      </w:r>
      <w:r>
        <w:t>личного обращения;</w:t>
      </w:r>
    </w:p>
    <w:p w:rsidR="00357D0B" w:rsidRDefault="00357D0B" w:rsidP="008A782D">
      <w:pPr>
        <w:spacing w:after="0"/>
        <w:ind w:firstLine="708"/>
        <w:jc w:val="both"/>
      </w:pPr>
      <w:r>
        <w:t>-</w:t>
      </w:r>
      <w:r>
        <w:t>почтового отправления;</w:t>
      </w:r>
    </w:p>
    <w:p w:rsidR="00357D0B" w:rsidRDefault="00357D0B" w:rsidP="008A782D">
      <w:pPr>
        <w:spacing w:after="0"/>
        <w:ind w:firstLine="708"/>
        <w:jc w:val="both"/>
      </w:pPr>
      <w:r>
        <w:t>-</w:t>
      </w:r>
      <w:r>
        <w:t>официального сайта администрации Ленинского городского округа</w:t>
      </w:r>
      <w:r>
        <w:t xml:space="preserve"> Московской области</w:t>
      </w:r>
      <w:r>
        <w:t>.</w:t>
      </w:r>
    </w:p>
    <w:p w:rsidR="00A142F9" w:rsidRDefault="00357D0B" w:rsidP="00357D0B">
      <w:pPr>
        <w:ind w:firstLine="708"/>
        <w:jc w:val="both"/>
      </w:pPr>
      <w:r>
        <w:t>Результатом рассмотрения п</w:t>
      </w:r>
      <w:r w:rsidR="00A142F9">
        <w:t>редложений и замечаний является - у</w:t>
      </w:r>
      <w:r>
        <w:t xml:space="preserve">ведомление о включении </w:t>
      </w:r>
      <w:r w:rsidR="00A142F9">
        <w:t xml:space="preserve"> или отказе </w:t>
      </w:r>
      <w:r>
        <w:t>предложений и з</w:t>
      </w:r>
      <w:bookmarkStart w:id="0" w:name="_GoBack"/>
      <w:bookmarkEnd w:id="0"/>
      <w:r>
        <w:t xml:space="preserve">амечаний по вопросу, рассматриваемому на общественных обсуждениях, в протокол общественных обсуждений </w:t>
      </w:r>
      <w:r w:rsidR="00A142F9">
        <w:t xml:space="preserve"> по проекту внесения изменений в Правила благоустройства на территории Ленинского городского округа Московской области.</w:t>
      </w:r>
    </w:p>
    <w:p w:rsidR="0049236B" w:rsidRPr="006B62CF" w:rsidRDefault="0049236B" w:rsidP="003116BB">
      <w:pPr>
        <w:spacing w:after="0" w:line="240" w:lineRule="auto"/>
        <w:ind w:firstLine="708"/>
        <w:jc w:val="both"/>
        <w:rPr>
          <w:b/>
          <w:u w:val="single"/>
        </w:rPr>
      </w:pPr>
      <w:r>
        <w:tab/>
      </w:r>
      <w:r w:rsidR="003116BB" w:rsidRPr="006B62CF">
        <w:rPr>
          <w:b/>
          <w:u w:val="single"/>
        </w:rPr>
        <w:t>П</w:t>
      </w:r>
      <w:r w:rsidRPr="006B62CF">
        <w:rPr>
          <w:b/>
          <w:u w:val="single"/>
        </w:rPr>
        <w:t>еречень документов, необходимых для рассмотрения</w:t>
      </w:r>
      <w:r w:rsidR="003116BB" w:rsidRPr="006B62CF">
        <w:rPr>
          <w:b/>
          <w:u w:val="single"/>
        </w:rPr>
        <w:t xml:space="preserve"> </w:t>
      </w:r>
      <w:r w:rsidRPr="006B62CF">
        <w:rPr>
          <w:b/>
          <w:u w:val="single"/>
        </w:rPr>
        <w:t>предложений и замечаний</w:t>
      </w:r>
    </w:p>
    <w:p w:rsidR="0049236B" w:rsidRDefault="0049236B" w:rsidP="003116BB">
      <w:pPr>
        <w:spacing w:after="0" w:line="240" w:lineRule="auto"/>
        <w:ind w:firstLine="708"/>
        <w:jc w:val="both"/>
      </w:pPr>
    </w:p>
    <w:p w:rsidR="0049236B" w:rsidRDefault="00575633" w:rsidP="00575633">
      <w:pPr>
        <w:spacing w:after="0" w:line="240" w:lineRule="auto"/>
        <w:jc w:val="both"/>
      </w:pPr>
      <w:r>
        <w:t xml:space="preserve">              </w:t>
      </w:r>
      <w:r w:rsidR="0049236B">
        <w:t>Обязательными</w:t>
      </w:r>
      <w:r w:rsidR="0049236B">
        <w:tab/>
        <w:t>для</w:t>
      </w:r>
      <w:r w:rsidR="0049236B">
        <w:tab/>
        <w:t>предостав</w:t>
      </w:r>
      <w:r w:rsidR="0073652A">
        <w:t>ления</w:t>
      </w:r>
      <w:r w:rsidR="0073652A">
        <w:tab/>
        <w:t>документами,</w:t>
      </w:r>
      <w:r w:rsidR="00053ED6">
        <w:t xml:space="preserve"> </w:t>
      </w:r>
      <w:r w:rsidR="0073652A">
        <w:t xml:space="preserve">необходимыми </w:t>
      </w:r>
      <w:r w:rsidR="0049236B">
        <w:t>для рассмотрения предложений и замечаний, являются:</w:t>
      </w:r>
    </w:p>
    <w:p w:rsidR="007B03A9" w:rsidRPr="007B03A9" w:rsidRDefault="00243ECF" w:rsidP="003116BB">
      <w:pPr>
        <w:spacing w:after="0" w:line="240" w:lineRule="auto"/>
        <w:ind w:firstLine="708"/>
        <w:jc w:val="both"/>
      </w:pPr>
      <w:r>
        <w:t>-з</w:t>
      </w:r>
      <w:r w:rsidR="0049236B">
        <w:t>аявление, подписанное непосредственно самим Заявителем по форме</w:t>
      </w:r>
      <w:r w:rsidR="007B03A9">
        <w:t xml:space="preserve"> для физических или юридических лиц</w:t>
      </w:r>
      <w:r w:rsidR="007B03A9" w:rsidRPr="007B03A9">
        <w:t>;</w:t>
      </w:r>
    </w:p>
    <w:p w:rsidR="0049236B" w:rsidRDefault="00243ECF" w:rsidP="003116BB">
      <w:pPr>
        <w:spacing w:after="0" w:line="240" w:lineRule="auto"/>
        <w:ind w:firstLine="708"/>
        <w:jc w:val="both"/>
      </w:pPr>
      <w:r>
        <w:t>-д</w:t>
      </w:r>
      <w:r w:rsidR="0049236B">
        <w:t>окумент, удостоверяющий личность Заявителя, в том числе копия страниц паспорта со сведениями о регистрации по месту жительства</w:t>
      </w:r>
      <w:r w:rsidR="007B03A9">
        <w:t xml:space="preserve"> в случае обращения физического лица</w:t>
      </w:r>
      <w:r w:rsidR="0049236B">
        <w:t>.</w:t>
      </w:r>
    </w:p>
    <w:p w:rsidR="0049236B" w:rsidRDefault="0049236B" w:rsidP="003116BB">
      <w:pPr>
        <w:spacing w:after="0" w:line="240" w:lineRule="auto"/>
        <w:ind w:firstLine="708"/>
        <w:jc w:val="both"/>
      </w:pPr>
    </w:p>
    <w:p w:rsidR="0049236B" w:rsidRDefault="00022BDA" w:rsidP="003116BB">
      <w:pPr>
        <w:spacing w:after="0" w:line="240" w:lineRule="auto"/>
        <w:ind w:firstLine="708"/>
        <w:jc w:val="both"/>
      </w:pPr>
      <w:r>
        <w:lastRenderedPageBreak/>
        <w:t>В случае обращения юридического лица – предоставляются п</w:t>
      </w:r>
      <w:r w:rsidR="0049236B">
        <w:t xml:space="preserve">равоустанавливающие (либо </w:t>
      </w:r>
      <w:proofErr w:type="spellStart"/>
      <w:r w:rsidR="0049236B">
        <w:t>правоудостоверяющие</w:t>
      </w:r>
      <w:proofErr w:type="spellEnd"/>
      <w:r w:rsidR="0049236B"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49236B" w:rsidRDefault="00022BDA" w:rsidP="003116BB">
      <w:pPr>
        <w:spacing w:after="0" w:line="240" w:lineRule="auto"/>
        <w:ind w:firstLine="708"/>
        <w:jc w:val="both"/>
      </w:pPr>
      <w:r>
        <w:t>При</w:t>
      </w:r>
      <w:r w:rsidR="0049236B">
        <w:t xml:space="preserve"> обращени</w:t>
      </w:r>
      <w:r>
        <w:t>и</w:t>
      </w:r>
      <w:r w:rsidR="0049236B">
        <w:t xml:space="preserve"> для рассмотрения предложений и замечаний представителя Заявителя, уполномоченного на </w:t>
      </w:r>
      <w:r w:rsidR="002375BD">
        <w:t xml:space="preserve">подписание, </w:t>
      </w:r>
      <w:r w:rsidR="0049236B">
        <w:t>подачу документов и получение результата рассмотрения предложений и замечаний, в дополнение к обязательным документам</w:t>
      </w:r>
      <w:r w:rsidR="00C21AA0">
        <w:t xml:space="preserve"> </w:t>
      </w:r>
      <w:r w:rsidR="0049236B">
        <w:t>предоставляются:</w:t>
      </w:r>
    </w:p>
    <w:p w:rsidR="0049236B" w:rsidRDefault="00C21AA0" w:rsidP="003116BB">
      <w:pPr>
        <w:spacing w:after="0" w:line="240" w:lineRule="auto"/>
        <w:ind w:firstLine="708"/>
        <w:jc w:val="both"/>
      </w:pPr>
      <w:r>
        <w:t>-д</w:t>
      </w:r>
      <w:r w:rsidR="0049236B">
        <w:t>окумент, удостоверяющий личность представителя Заявителя, уполномоченного на подписание и подачу документов, а также получение результата;</w:t>
      </w:r>
    </w:p>
    <w:p w:rsidR="0049236B" w:rsidRDefault="00C21AA0" w:rsidP="003116BB">
      <w:pPr>
        <w:spacing w:after="0" w:line="240" w:lineRule="auto"/>
        <w:ind w:firstLine="708"/>
        <w:jc w:val="both"/>
      </w:pPr>
      <w:r>
        <w:t>-д</w:t>
      </w:r>
      <w:r w:rsidR="0049236B">
        <w:t>окумент, подтверждающий полномочия представителя Заявителя: для представителя юридического лица - доверенность за подписью руководителя юридического лица или иного уполномоченного лица, для представителя физического лица - доверенность, удостоверенная в порядке, установленном законодательством Российской Федерации.</w:t>
      </w:r>
    </w:p>
    <w:p w:rsidR="000902BB" w:rsidRDefault="000902BB" w:rsidP="003116BB">
      <w:pPr>
        <w:spacing w:after="0" w:line="240" w:lineRule="auto"/>
        <w:ind w:firstLine="708"/>
        <w:jc w:val="both"/>
      </w:pPr>
    </w:p>
    <w:p w:rsidR="000902BB" w:rsidRDefault="000902BB" w:rsidP="003116BB">
      <w:pPr>
        <w:spacing w:after="0" w:line="240" w:lineRule="auto"/>
        <w:ind w:firstLine="708"/>
        <w:jc w:val="both"/>
      </w:pPr>
    </w:p>
    <w:p w:rsidR="0049236B" w:rsidRPr="00243ECF" w:rsidRDefault="0049236B" w:rsidP="003116BB">
      <w:pPr>
        <w:spacing w:after="0" w:line="240" w:lineRule="auto"/>
        <w:ind w:firstLine="708"/>
        <w:jc w:val="both"/>
        <w:rPr>
          <w:b/>
          <w:u w:val="single"/>
        </w:rPr>
      </w:pPr>
      <w:r w:rsidRPr="00243ECF">
        <w:rPr>
          <w:b/>
          <w:u w:val="single"/>
        </w:rPr>
        <w:t>Исчерпывающий перечень оснований для отказа в регистрации документов, необходимых для рассмотрения предложений и замечаний</w:t>
      </w:r>
    </w:p>
    <w:p w:rsidR="0049236B" w:rsidRDefault="0049236B" w:rsidP="003116BB">
      <w:pPr>
        <w:spacing w:after="0" w:line="240" w:lineRule="auto"/>
        <w:ind w:firstLine="708"/>
        <w:jc w:val="both"/>
      </w:pPr>
    </w:p>
    <w:p w:rsidR="0049236B" w:rsidRDefault="0049236B" w:rsidP="003116BB">
      <w:pPr>
        <w:spacing w:after="0" w:line="240" w:lineRule="auto"/>
        <w:ind w:firstLine="708"/>
        <w:jc w:val="both"/>
      </w:pPr>
      <w:r>
        <w:t>Основаниями для отказа в регистрации заявления на рассмотрение предложений и замечаний являются:</w:t>
      </w:r>
    </w:p>
    <w:p w:rsidR="000902BB" w:rsidRPr="000E1EA8" w:rsidRDefault="0049236B" w:rsidP="003116BB">
      <w:pPr>
        <w:spacing w:after="0" w:line="240" w:lineRule="auto"/>
        <w:ind w:firstLine="708"/>
        <w:jc w:val="both"/>
      </w:pPr>
      <w:r>
        <w:t>а) несоответствие категории Заявителя кругу лиц,</w:t>
      </w:r>
      <w:r w:rsidR="000F1CD4">
        <w:t xml:space="preserve"> имеющих право на предост</w:t>
      </w:r>
      <w:r w:rsidR="000E1EA8">
        <w:t>авление предложений и замечаний</w:t>
      </w:r>
      <w:r w:rsidR="000E1EA8" w:rsidRPr="000E1EA8">
        <w:t>;</w:t>
      </w:r>
    </w:p>
    <w:p w:rsidR="0049236B" w:rsidRDefault="0049236B" w:rsidP="003116BB">
      <w:pPr>
        <w:spacing w:after="0" w:line="240" w:lineRule="auto"/>
        <w:ind w:firstLine="708"/>
        <w:jc w:val="both"/>
      </w:pPr>
      <w:r>
        <w:t>б) предложения и замечания поданы после срока окончания приема предложений и замечаний, указанного в оповещении о начале проведения общественных обсуждений;</w:t>
      </w:r>
    </w:p>
    <w:p w:rsidR="0049236B" w:rsidRDefault="0049236B" w:rsidP="003116BB">
      <w:pPr>
        <w:spacing w:after="0" w:line="240" w:lineRule="auto"/>
        <w:ind w:firstLine="708"/>
        <w:jc w:val="both"/>
      </w:pPr>
      <w:r>
        <w:t>в) предоставление неполного комплекта документов;</w:t>
      </w:r>
    </w:p>
    <w:p w:rsidR="0049236B" w:rsidRDefault="0049236B" w:rsidP="003116BB">
      <w:pPr>
        <w:spacing w:after="0" w:line="240" w:lineRule="auto"/>
        <w:ind w:firstLine="708"/>
        <w:jc w:val="both"/>
      </w:pPr>
      <w:r>
        <w:t>г) некорректное заполнение обязательных полей в заявлении, формируемом с использованием специальной интерактивной формы на РПГУ (отсутствие заполнения, недостоверное, неполное либо неправильное, не соответствует требованиям, установленным настоящим Порядком);</w:t>
      </w:r>
    </w:p>
    <w:p w:rsidR="0049236B" w:rsidRDefault="0049236B" w:rsidP="003116BB">
      <w:pPr>
        <w:spacing w:after="0" w:line="240" w:lineRule="auto"/>
        <w:ind w:firstLine="708"/>
        <w:jc w:val="both"/>
      </w:pPr>
      <w:r>
        <w:t>д) предоставление документов</w:t>
      </w:r>
      <w:r w:rsidR="000E1EA8">
        <w:t xml:space="preserve">, которые не соответствуют </w:t>
      </w:r>
      <w:r w:rsidR="00916DB4">
        <w:t>ниже</w:t>
      </w:r>
      <w:r w:rsidR="000E1EA8">
        <w:t xml:space="preserve">указанным </w:t>
      </w:r>
      <w:r w:rsidR="001A282C">
        <w:t xml:space="preserve"> требованиям. </w:t>
      </w:r>
      <w:r w:rsidR="00C7761F">
        <w:t xml:space="preserve"> </w:t>
      </w:r>
      <w:r w:rsidR="001A282C">
        <w:t>О</w:t>
      </w:r>
      <w:r w:rsidR="00C7761F" w:rsidRPr="00C7761F">
        <w:t>ригиналы документов должны быть отсканированы в одном из распространенных графических форматов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Многостраничный документ прилагается единым электронным файлом, содержащим полное количество страниц бумажного оригинала</w:t>
      </w:r>
      <w:r>
        <w:t>;</w:t>
      </w:r>
    </w:p>
    <w:p w:rsidR="0049236B" w:rsidRDefault="0049236B" w:rsidP="003116BB">
      <w:pPr>
        <w:spacing w:after="0" w:line="240" w:lineRule="auto"/>
        <w:ind w:firstLine="708"/>
        <w:jc w:val="both"/>
      </w:pPr>
      <w:r>
        <w:t>ж) представление документов, содержащих незаверенные исправления, подчистки, помарки;</w:t>
      </w:r>
    </w:p>
    <w:p w:rsidR="0049236B" w:rsidRDefault="0049236B" w:rsidP="003116BB">
      <w:pPr>
        <w:spacing w:after="0" w:line="240" w:lineRule="auto"/>
        <w:ind w:firstLine="708"/>
        <w:jc w:val="both"/>
      </w:pPr>
      <w:r>
        <w:t>з)   представление документов, текст которых не поддается прочтению.</w:t>
      </w:r>
    </w:p>
    <w:p w:rsidR="0049236B" w:rsidRDefault="0049236B" w:rsidP="003116BB">
      <w:pPr>
        <w:spacing w:after="0" w:line="240" w:lineRule="auto"/>
        <w:ind w:firstLine="708"/>
        <w:jc w:val="both"/>
      </w:pPr>
    </w:p>
    <w:p w:rsidR="0049236B" w:rsidRPr="00916DB4" w:rsidRDefault="00916DB4" w:rsidP="00916DB4">
      <w:pPr>
        <w:spacing w:after="0" w:line="240" w:lineRule="auto"/>
        <w:jc w:val="both"/>
        <w:rPr>
          <w:b/>
          <w:u w:val="single"/>
        </w:rPr>
      </w:pPr>
      <w:r>
        <w:t xml:space="preserve">               </w:t>
      </w:r>
      <w:r w:rsidR="0049236B" w:rsidRPr="00916DB4">
        <w:rPr>
          <w:b/>
          <w:u w:val="single"/>
        </w:rPr>
        <w:t>Исчерпывающий перечень оснований для отказа в рассмотрении предложений</w:t>
      </w:r>
    </w:p>
    <w:p w:rsidR="0049236B" w:rsidRPr="00916DB4" w:rsidRDefault="0049236B" w:rsidP="00916DB4">
      <w:pPr>
        <w:spacing w:after="0" w:line="240" w:lineRule="auto"/>
        <w:jc w:val="both"/>
        <w:rPr>
          <w:b/>
          <w:u w:val="single"/>
        </w:rPr>
      </w:pPr>
      <w:r w:rsidRPr="00916DB4">
        <w:rPr>
          <w:b/>
          <w:u w:val="single"/>
        </w:rPr>
        <w:t>и замечаний</w:t>
      </w:r>
    </w:p>
    <w:p w:rsidR="0049236B" w:rsidRDefault="0049236B" w:rsidP="003116BB">
      <w:pPr>
        <w:spacing w:after="0" w:line="240" w:lineRule="auto"/>
        <w:ind w:firstLine="708"/>
        <w:jc w:val="both"/>
      </w:pPr>
    </w:p>
    <w:p w:rsidR="0049236B" w:rsidRDefault="0049236B" w:rsidP="003116BB">
      <w:pPr>
        <w:spacing w:after="0" w:line="240" w:lineRule="auto"/>
        <w:ind w:firstLine="708"/>
        <w:jc w:val="both"/>
      </w:pPr>
      <w:r>
        <w:t>Основаниями для отказа в рассмотрении предложений и замечаний являются:</w:t>
      </w:r>
    </w:p>
    <w:p w:rsidR="0049236B" w:rsidRDefault="0012468D" w:rsidP="003116BB">
      <w:pPr>
        <w:spacing w:after="0" w:line="240" w:lineRule="auto"/>
        <w:ind w:firstLine="708"/>
        <w:jc w:val="both"/>
      </w:pPr>
      <w:r>
        <w:t>-в</w:t>
      </w:r>
      <w:r w:rsidR="0049236B">
        <w:t>ыявление факта представления участником общественных обсуждений недостоверных сведений;</w:t>
      </w:r>
    </w:p>
    <w:p w:rsidR="0049236B" w:rsidRDefault="0012468D" w:rsidP="003116BB">
      <w:pPr>
        <w:spacing w:after="0" w:line="240" w:lineRule="auto"/>
        <w:ind w:firstLine="708"/>
        <w:jc w:val="both"/>
      </w:pPr>
      <w:r>
        <w:t>-</w:t>
      </w:r>
      <w:r w:rsidR="0049236B">
        <w:t>предложения и замечания не соответствуют предмету общественных обсуждений.</w:t>
      </w:r>
    </w:p>
    <w:p w:rsidR="0049236B" w:rsidRDefault="0049236B" w:rsidP="003116BB">
      <w:pPr>
        <w:spacing w:after="0" w:line="240" w:lineRule="auto"/>
        <w:ind w:firstLine="708"/>
        <w:jc w:val="both"/>
      </w:pPr>
      <w:r>
        <w:t>Уведомление об отказе во включении предложений и замечаний по вопросу, рассматриваемому на общественных обсуждениях</w:t>
      </w:r>
      <w:r w:rsidR="0012468D">
        <w:t>,</w:t>
      </w:r>
      <w:r>
        <w:t xml:space="preserve"> выдается Заявителю</w:t>
      </w:r>
      <w:r w:rsidR="0012468D">
        <w:t xml:space="preserve"> </w:t>
      </w:r>
      <w:r>
        <w:t>(представителю Заявителя) в Уполномоченном органе либо направляется почтовым отправлением.</w:t>
      </w:r>
    </w:p>
    <w:sectPr w:rsidR="0049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C"/>
    <w:rsid w:val="00022BDA"/>
    <w:rsid w:val="00053ED6"/>
    <w:rsid w:val="000902BB"/>
    <w:rsid w:val="000B74CF"/>
    <w:rsid w:val="000C0F94"/>
    <w:rsid w:val="000E1EA8"/>
    <w:rsid w:val="000F1CD4"/>
    <w:rsid w:val="0012468D"/>
    <w:rsid w:val="0013425F"/>
    <w:rsid w:val="001941C6"/>
    <w:rsid w:val="001A282C"/>
    <w:rsid w:val="002375BD"/>
    <w:rsid w:val="00243ECF"/>
    <w:rsid w:val="00244BF3"/>
    <w:rsid w:val="00257412"/>
    <w:rsid w:val="003116BB"/>
    <w:rsid w:val="00357D0B"/>
    <w:rsid w:val="004311F0"/>
    <w:rsid w:val="0049236B"/>
    <w:rsid w:val="00575633"/>
    <w:rsid w:val="005B3B23"/>
    <w:rsid w:val="0060437A"/>
    <w:rsid w:val="00627F60"/>
    <w:rsid w:val="006B62CF"/>
    <w:rsid w:val="006E60F8"/>
    <w:rsid w:val="0073652A"/>
    <w:rsid w:val="00751E4D"/>
    <w:rsid w:val="00752231"/>
    <w:rsid w:val="007B03A9"/>
    <w:rsid w:val="008A782D"/>
    <w:rsid w:val="00916DB4"/>
    <w:rsid w:val="00A142F9"/>
    <w:rsid w:val="00B21F54"/>
    <w:rsid w:val="00C21AA0"/>
    <w:rsid w:val="00C37C8C"/>
    <w:rsid w:val="00C7761F"/>
    <w:rsid w:val="00CC725D"/>
    <w:rsid w:val="00EF20D6"/>
    <w:rsid w:val="00F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39</cp:revision>
  <cp:lastPrinted>2022-05-18T13:42:00Z</cp:lastPrinted>
  <dcterms:created xsi:type="dcterms:W3CDTF">2022-05-18T09:19:00Z</dcterms:created>
  <dcterms:modified xsi:type="dcterms:W3CDTF">2022-05-18T13:46:00Z</dcterms:modified>
</cp:coreProperties>
</file>