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485262" w:rsidRDefault="00AA3CE5" w:rsidP="005E4460">
      <w:pPr>
        <w:pStyle w:val="20"/>
      </w:pPr>
      <w:r w:rsidRPr="00D3758B">
        <w:t>ФИНАНСОВО</w:t>
      </w:r>
      <w:r w:rsidR="00B43479">
        <w:t>-</w:t>
      </w:r>
      <w:r w:rsidR="00B43479" w:rsidRPr="00485262">
        <w:t>ЭКОНОМИЧЕСКОЕ</w:t>
      </w:r>
      <w:r w:rsidRPr="00485262">
        <w:t xml:space="preserve"> УПРАВЛЕНИЕ</w:t>
      </w:r>
      <w:r w:rsidR="005E4460" w:rsidRPr="00485262">
        <w:br/>
      </w:r>
      <w:r w:rsidRPr="00485262">
        <w:rPr>
          <w:b w:val="0"/>
        </w:rPr>
        <w:t xml:space="preserve">АДМИНИСТРАЦИИ ЛЕНИНСКОГО </w:t>
      </w:r>
      <w:r w:rsidR="009A25DD" w:rsidRPr="00485262">
        <w:rPr>
          <w:b w:val="0"/>
        </w:rPr>
        <w:t>ГОРОДСКОГО ОКРУГ</w:t>
      </w:r>
      <w:r w:rsidRPr="00485262">
        <w:rPr>
          <w:b w:val="0"/>
        </w:rPr>
        <w:t>А</w:t>
      </w:r>
      <w:r w:rsidR="005E4460" w:rsidRPr="00485262">
        <w:rPr>
          <w:b w:val="0"/>
        </w:rPr>
        <w:br/>
        <w:t>МОСКОВСКОЙ ОБЛАСТИ</w:t>
      </w:r>
    </w:p>
    <w:p w:rsidR="00AA3CE5" w:rsidRPr="00485262" w:rsidRDefault="009D002E" w:rsidP="005E4460">
      <w:pPr>
        <w:pStyle w:val="30"/>
      </w:pPr>
      <w:r w:rsidRPr="00485262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485262" w:rsidTr="00500F84">
        <w:tc>
          <w:tcPr>
            <w:tcW w:w="534" w:type="dxa"/>
          </w:tcPr>
          <w:p w:rsidR="00B317A3" w:rsidRPr="00485262" w:rsidRDefault="00B317A3" w:rsidP="00EA57D0">
            <w:pPr>
              <w:pStyle w:val="a8"/>
              <w:rPr>
                <w:b/>
              </w:rPr>
            </w:pPr>
            <w:r w:rsidRPr="00485262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485262" w:rsidRDefault="00AC175D" w:rsidP="00A85FAF">
            <w:pPr>
              <w:pStyle w:val="a8"/>
            </w:pPr>
            <w:r>
              <w:t>28.02</w:t>
            </w:r>
            <w:r w:rsidR="00566A12">
              <w:t>.2022</w:t>
            </w:r>
          </w:p>
        </w:tc>
        <w:tc>
          <w:tcPr>
            <w:tcW w:w="4536" w:type="dxa"/>
          </w:tcPr>
          <w:p w:rsidR="00B317A3" w:rsidRPr="00485262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485262" w:rsidRDefault="00B317A3" w:rsidP="00EA57D0">
            <w:pPr>
              <w:pStyle w:val="a8"/>
            </w:pPr>
            <w:r w:rsidRPr="00485262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485262" w:rsidRDefault="00AC175D" w:rsidP="00961148">
            <w:pPr>
              <w:pStyle w:val="a8"/>
              <w:jc w:val="center"/>
            </w:pPr>
            <w:r>
              <w:t>14</w:t>
            </w:r>
          </w:p>
        </w:tc>
      </w:tr>
    </w:tbl>
    <w:p w:rsidR="000671E9" w:rsidRPr="00485262" w:rsidRDefault="000671E9" w:rsidP="000671E9">
      <w:pPr>
        <w:pStyle w:val="ac"/>
        <w:rPr>
          <w:sz w:val="26"/>
          <w:szCs w:val="26"/>
        </w:rPr>
      </w:pPr>
    </w:p>
    <w:p w:rsidR="000671E9" w:rsidRPr="00485262" w:rsidRDefault="000671E9" w:rsidP="000671E9">
      <w:pPr>
        <w:pStyle w:val="ac"/>
        <w:rPr>
          <w:sz w:val="26"/>
          <w:szCs w:val="26"/>
        </w:rPr>
      </w:pPr>
      <w:r w:rsidRPr="00485262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485262" w:rsidRDefault="000671E9" w:rsidP="000671E9">
      <w:pPr>
        <w:pStyle w:val="ac"/>
        <w:rPr>
          <w:sz w:val="26"/>
          <w:szCs w:val="26"/>
        </w:rPr>
      </w:pPr>
      <w:r w:rsidRPr="00485262">
        <w:rPr>
          <w:sz w:val="26"/>
          <w:szCs w:val="26"/>
        </w:rPr>
        <w:t>на 202</w:t>
      </w:r>
      <w:r w:rsidR="00942EFF" w:rsidRPr="00485262">
        <w:rPr>
          <w:sz w:val="26"/>
          <w:szCs w:val="26"/>
        </w:rPr>
        <w:t>2</w:t>
      </w:r>
      <w:r w:rsidRPr="00485262">
        <w:rPr>
          <w:sz w:val="26"/>
          <w:szCs w:val="26"/>
        </w:rPr>
        <w:t xml:space="preserve"> год</w:t>
      </w:r>
      <w:r w:rsidR="00E044A5" w:rsidRPr="00485262">
        <w:rPr>
          <w:sz w:val="26"/>
          <w:szCs w:val="26"/>
        </w:rPr>
        <w:t xml:space="preserve"> и </w:t>
      </w:r>
      <w:r w:rsidR="00A54B2C" w:rsidRPr="00485262">
        <w:rPr>
          <w:sz w:val="26"/>
          <w:szCs w:val="26"/>
        </w:rPr>
        <w:t xml:space="preserve">на </w:t>
      </w:r>
      <w:r w:rsidR="006D0D0E" w:rsidRPr="00485262">
        <w:rPr>
          <w:sz w:val="26"/>
          <w:szCs w:val="26"/>
        </w:rPr>
        <w:t>плановый период 202</w:t>
      </w:r>
      <w:r w:rsidR="00942EFF" w:rsidRPr="00485262">
        <w:rPr>
          <w:sz w:val="26"/>
          <w:szCs w:val="26"/>
        </w:rPr>
        <w:t>3</w:t>
      </w:r>
      <w:r w:rsidR="006D0D0E" w:rsidRPr="00485262">
        <w:rPr>
          <w:sz w:val="26"/>
          <w:szCs w:val="26"/>
        </w:rPr>
        <w:t xml:space="preserve"> и 202</w:t>
      </w:r>
      <w:r w:rsidR="00942EFF" w:rsidRPr="00485262">
        <w:rPr>
          <w:sz w:val="26"/>
          <w:szCs w:val="26"/>
        </w:rPr>
        <w:t>4</w:t>
      </w:r>
      <w:r w:rsidR="006D0D0E" w:rsidRPr="00485262">
        <w:rPr>
          <w:sz w:val="26"/>
          <w:szCs w:val="26"/>
        </w:rPr>
        <w:t xml:space="preserve"> годов</w:t>
      </w:r>
    </w:p>
    <w:p w:rsidR="000671E9" w:rsidRPr="00485262" w:rsidRDefault="000671E9" w:rsidP="000671E9">
      <w:pPr>
        <w:pStyle w:val="ac"/>
        <w:rPr>
          <w:sz w:val="24"/>
          <w:szCs w:val="24"/>
        </w:rPr>
      </w:pPr>
    </w:p>
    <w:p w:rsidR="000671E9" w:rsidRPr="00485262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485262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485262">
        <w:rPr>
          <w:sz w:val="24"/>
          <w:szCs w:val="24"/>
        </w:rPr>
        <w:t>городском округе</w:t>
      </w:r>
      <w:r w:rsidRPr="00485262">
        <w:rPr>
          <w:sz w:val="24"/>
          <w:szCs w:val="24"/>
        </w:rPr>
        <w:t xml:space="preserve"> Московской области,</w:t>
      </w:r>
    </w:p>
    <w:p w:rsidR="00A77459" w:rsidRPr="00485262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485262" w:rsidRDefault="000671E9" w:rsidP="000671E9">
      <w:pPr>
        <w:jc w:val="center"/>
        <w:rPr>
          <w:sz w:val="24"/>
          <w:szCs w:val="24"/>
        </w:rPr>
      </w:pPr>
      <w:r w:rsidRPr="00485262">
        <w:rPr>
          <w:sz w:val="24"/>
          <w:szCs w:val="24"/>
        </w:rPr>
        <w:t>ПРИКАЗЫВАЮ:</w:t>
      </w:r>
    </w:p>
    <w:p w:rsidR="000671E9" w:rsidRPr="00485262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D57955" w:rsidRDefault="0099764D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1. </w:t>
      </w:r>
      <w:r w:rsidR="008D28CE" w:rsidRPr="00D57955">
        <w:rPr>
          <w:sz w:val="24"/>
          <w:szCs w:val="24"/>
        </w:rPr>
        <w:t>В</w:t>
      </w:r>
      <w:r w:rsidR="000F1D88" w:rsidRPr="00D57955">
        <w:rPr>
          <w:sz w:val="24"/>
          <w:szCs w:val="24"/>
        </w:rPr>
        <w:t xml:space="preserve">нести </w:t>
      </w:r>
      <w:r w:rsidR="00A85FAF" w:rsidRPr="00D57955">
        <w:rPr>
          <w:sz w:val="24"/>
          <w:szCs w:val="24"/>
        </w:rPr>
        <w:t xml:space="preserve">следующие </w:t>
      </w:r>
      <w:r w:rsidR="000F1D88" w:rsidRPr="00D57955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D57955">
        <w:rPr>
          <w:sz w:val="24"/>
          <w:szCs w:val="24"/>
        </w:rPr>
        <w:t>городского округа</w:t>
      </w:r>
      <w:r w:rsidR="000F1D88" w:rsidRPr="00D57955">
        <w:rPr>
          <w:sz w:val="24"/>
          <w:szCs w:val="24"/>
        </w:rPr>
        <w:t xml:space="preserve"> </w:t>
      </w:r>
      <w:r w:rsidR="008E1755" w:rsidRPr="00D57955">
        <w:rPr>
          <w:sz w:val="24"/>
          <w:szCs w:val="24"/>
        </w:rPr>
        <w:t>на 202</w:t>
      </w:r>
      <w:r w:rsidR="00AD6F54" w:rsidRPr="00D57955">
        <w:rPr>
          <w:sz w:val="24"/>
          <w:szCs w:val="24"/>
        </w:rPr>
        <w:t>2</w:t>
      </w:r>
      <w:r w:rsidR="008E1755" w:rsidRPr="00D57955">
        <w:rPr>
          <w:sz w:val="24"/>
          <w:szCs w:val="24"/>
        </w:rPr>
        <w:t xml:space="preserve"> год</w:t>
      </w:r>
      <w:r w:rsidR="00EE3F8F" w:rsidRPr="00D57955">
        <w:rPr>
          <w:sz w:val="24"/>
          <w:szCs w:val="24"/>
        </w:rPr>
        <w:t>,</w:t>
      </w:r>
      <w:r w:rsidR="008E1755" w:rsidRPr="00D57955">
        <w:rPr>
          <w:sz w:val="24"/>
          <w:szCs w:val="24"/>
        </w:rPr>
        <w:t xml:space="preserve"> уменьшив на сумму </w:t>
      </w:r>
      <w:r w:rsidR="00AC175D">
        <w:rPr>
          <w:sz w:val="24"/>
          <w:szCs w:val="24"/>
        </w:rPr>
        <w:t>13 678 763,1</w:t>
      </w:r>
      <w:r w:rsidR="00F74CF9" w:rsidRPr="00D57955">
        <w:rPr>
          <w:sz w:val="24"/>
          <w:szCs w:val="24"/>
        </w:rPr>
        <w:t xml:space="preserve"> </w:t>
      </w:r>
      <w:r w:rsidR="008E1755" w:rsidRPr="00D57955">
        <w:rPr>
          <w:sz w:val="24"/>
          <w:szCs w:val="24"/>
        </w:rPr>
        <w:t>руб</w:t>
      </w:r>
      <w:r w:rsidR="00F74CF9" w:rsidRPr="00D57955">
        <w:rPr>
          <w:sz w:val="24"/>
          <w:szCs w:val="24"/>
        </w:rPr>
        <w:t>лей</w:t>
      </w:r>
      <w:r w:rsidR="00AD6F54" w:rsidRPr="00D57955">
        <w:rPr>
          <w:sz w:val="24"/>
          <w:szCs w:val="24"/>
        </w:rPr>
        <w:t xml:space="preserve">, на 2023 год уменьшив на </w:t>
      </w:r>
      <w:r w:rsidR="007E5657">
        <w:rPr>
          <w:sz w:val="24"/>
          <w:szCs w:val="24"/>
        </w:rPr>
        <w:t>123 863 564,75 рублей, на 2024 год уменьшив на 12 737 840,0 рублей</w:t>
      </w:r>
      <w:r w:rsidRPr="00D57955">
        <w:rPr>
          <w:sz w:val="24"/>
          <w:szCs w:val="24"/>
        </w:rPr>
        <w:t xml:space="preserve">:     </w:t>
      </w:r>
    </w:p>
    <w:p w:rsidR="00B77CDB" w:rsidRPr="00D57955" w:rsidRDefault="00B77CDB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 и на плановый период 202</w:t>
      </w:r>
      <w:r w:rsidR="00C04B4A"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и 202</w:t>
      </w:r>
      <w:r w:rsidR="00C04B4A">
        <w:rPr>
          <w:sz w:val="24"/>
          <w:szCs w:val="24"/>
        </w:rPr>
        <w:t>4</w:t>
      </w:r>
      <w:r w:rsidRPr="00D57955">
        <w:rPr>
          <w:sz w:val="24"/>
          <w:szCs w:val="24"/>
        </w:rPr>
        <w:t xml:space="preserve"> годов" уточнить объемы по межбюджетным трансфертам:</w:t>
      </w:r>
    </w:p>
    <w:p w:rsidR="0004329A" w:rsidRPr="00D57955" w:rsidRDefault="0004329A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C04B4A">
        <w:rPr>
          <w:sz w:val="24"/>
          <w:szCs w:val="24"/>
        </w:rPr>
        <w:t>субсидия на с</w:t>
      </w:r>
      <w:r w:rsidR="000D423D" w:rsidRPr="000D423D">
        <w:rPr>
          <w:sz w:val="24"/>
          <w:szCs w:val="24"/>
        </w:rPr>
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942EFF" w:rsidRPr="00D57955">
        <w:rPr>
          <w:sz w:val="24"/>
          <w:szCs w:val="24"/>
        </w:rPr>
        <w:t xml:space="preserve"> </w:t>
      </w:r>
      <w:r w:rsidR="00AC175D">
        <w:rPr>
          <w:sz w:val="24"/>
          <w:szCs w:val="24"/>
        </w:rPr>
        <w:t xml:space="preserve">в 2022 году уменьшена на 8,40 рублей, </w:t>
      </w:r>
      <w:r w:rsidR="00942EFF" w:rsidRPr="00D57955">
        <w:rPr>
          <w:sz w:val="24"/>
          <w:szCs w:val="24"/>
        </w:rPr>
        <w:t>в 202</w:t>
      </w:r>
      <w:r w:rsidR="00C04B4A">
        <w:rPr>
          <w:sz w:val="24"/>
          <w:szCs w:val="24"/>
        </w:rPr>
        <w:t>3</w:t>
      </w:r>
      <w:r w:rsidR="00942EFF" w:rsidRPr="00D57955">
        <w:rPr>
          <w:sz w:val="24"/>
          <w:szCs w:val="24"/>
        </w:rPr>
        <w:t xml:space="preserve"> году </w:t>
      </w:r>
      <w:r w:rsidR="00C04B4A">
        <w:rPr>
          <w:sz w:val="24"/>
          <w:szCs w:val="24"/>
        </w:rPr>
        <w:t>у</w:t>
      </w:r>
      <w:r w:rsidR="007E5657">
        <w:rPr>
          <w:sz w:val="24"/>
          <w:szCs w:val="24"/>
        </w:rPr>
        <w:t>меньш</w:t>
      </w:r>
      <w:r w:rsidR="00C04B4A">
        <w:rPr>
          <w:sz w:val="24"/>
          <w:szCs w:val="24"/>
        </w:rPr>
        <w:t xml:space="preserve">ена </w:t>
      </w:r>
      <w:r w:rsidRPr="00D57955">
        <w:rPr>
          <w:sz w:val="24"/>
          <w:szCs w:val="24"/>
        </w:rPr>
        <w:t xml:space="preserve">на </w:t>
      </w:r>
      <w:r w:rsidR="007E5657">
        <w:rPr>
          <w:sz w:val="24"/>
          <w:szCs w:val="24"/>
        </w:rPr>
        <w:t>4</w:t>
      </w:r>
      <w:r w:rsidR="00C04B4A">
        <w:rPr>
          <w:sz w:val="24"/>
          <w:szCs w:val="24"/>
        </w:rPr>
        <w:t>,</w:t>
      </w:r>
      <w:r w:rsidR="007E5657">
        <w:rPr>
          <w:sz w:val="24"/>
          <w:szCs w:val="24"/>
        </w:rPr>
        <w:t>75</w:t>
      </w:r>
      <w:r w:rsidRPr="00D57955">
        <w:rPr>
          <w:sz w:val="24"/>
          <w:szCs w:val="24"/>
        </w:rPr>
        <w:t xml:space="preserve"> </w:t>
      </w:r>
      <w:r w:rsidR="00C04B4A">
        <w:rPr>
          <w:sz w:val="24"/>
          <w:szCs w:val="24"/>
        </w:rPr>
        <w:t>копеек</w:t>
      </w:r>
      <w:r w:rsidRPr="00D57955">
        <w:rPr>
          <w:sz w:val="24"/>
          <w:szCs w:val="24"/>
        </w:rPr>
        <w:t>,</w:t>
      </w:r>
      <w:r w:rsidR="00C04B4A">
        <w:rPr>
          <w:sz w:val="24"/>
          <w:szCs w:val="24"/>
        </w:rPr>
        <w:t xml:space="preserve"> </w:t>
      </w:r>
    </w:p>
    <w:p w:rsidR="005841EE" w:rsidRDefault="0003593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1374E9">
        <w:rPr>
          <w:sz w:val="24"/>
          <w:szCs w:val="24"/>
        </w:rPr>
        <w:t>ИМБТ</w:t>
      </w:r>
      <w:r w:rsidR="00C04B4A" w:rsidRPr="00C04B4A">
        <w:rPr>
          <w:sz w:val="24"/>
          <w:szCs w:val="24"/>
        </w:rPr>
        <w:t xml:space="preserve"> </w:t>
      </w:r>
      <w:r w:rsidR="001374E9" w:rsidRPr="001374E9">
        <w:rPr>
          <w:sz w:val="24"/>
          <w:szCs w:val="24"/>
        </w:rPr>
        <w:t xml:space="preserve">на 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</w:t>
      </w:r>
      <w:r w:rsidR="001374E9">
        <w:rPr>
          <w:sz w:val="24"/>
          <w:szCs w:val="24"/>
        </w:rPr>
        <w:t xml:space="preserve">(возврат возвратов) </w:t>
      </w:r>
      <w:r w:rsidR="00C04B4A">
        <w:rPr>
          <w:sz w:val="24"/>
          <w:szCs w:val="24"/>
        </w:rPr>
        <w:t>в</w:t>
      </w:r>
      <w:r w:rsidR="00942EFF" w:rsidRPr="00D57955">
        <w:rPr>
          <w:sz w:val="24"/>
          <w:szCs w:val="24"/>
        </w:rPr>
        <w:t xml:space="preserve"> 2022 году увеличен</w:t>
      </w:r>
      <w:r w:rsidR="005841EE">
        <w:rPr>
          <w:sz w:val="24"/>
          <w:szCs w:val="24"/>
        </w:rPr>
        <w:t>ы</w:t>
      </w:r>
      <w:r w:rsidR="00942EFF" w:rsidRPr="00D57955">
        <w:rPr>
          <w:sz w:val="24"/>
          <w:szCs w:val="24"/>
        </w:rPr>
        <w:t xml:space="preserve"> </w:t>
      </w:r>
      <w:r w:rsidRPr="00D57955">
        <w:rPr>
          <w:sz w:val="24"/>
          <w:szCs w:val="24"/>
        </w:rPr>
        <w:t xml:space="preserve">на </w:t>
      </w:r>
      <w:r w:rsidR="005841EE">
        <w:rPr>
          <w:sz w:val="24"/>
          <w:szCs w:val="24"/>
        </w:rPr>
        <w:t>1 345 185,30</w:t>
      </w:r>
      <w:r w:rsidRPr="00D57955">
        <w:rPr>
          <w:sz w:val="24"/>
          <w:szCs w:val="24"/>
        </w:rPr>
        <w:t xml:space="preserve"> рублей</w:t>
      </w:r>
      <w:r w:rsidR="005841EE">
        <w:rPr>
          <w:sz w:val="24"/>
          <w:szCs w:val="24"/>
        </w:rPr>
        <w:t>,</w:t>
      </w:r>
    </w:p>
    <w:p w:rsidR="008E7597" w:rsidRPr="00D57955" w:rsidRDefault="008E7597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485262" w:rsidRPr="00D57955">
        <w:rPr>
          <w:sz w:val="24"/>
          <w:szCs w:val="24"/>
        </w:rPr>
        <w:t>с</w:t>
      </w:r>
      <w:r w:rsidR="00942EFF" w:rsidRPr="00D57955">
        <w:rPr>
          <w:sz w:val="24"/>
          <w:szCs w:val="24"/>
        </w:rPr>
        <w:t xml:space="preserve">убсидия </w:t>
      </w:r>
      <w:r w:rsidR="005841EE">
        <w:rPr>
          <w:sz w:val="24"/>
          <w:szCs w:val="24"/>
        </w:rPr>
        <w:t>на с</w:t>
      </w:r>
      <w:r w:rsidR="005841EE" w:rsidRPr="005841EE">
        <w:rPr>
          <w:sz w:val="24"/>
          <w:szCs w:val="24"/>
        </w:rPr>
        <w:t>троительство и реконструкция объектов коммунальной инфраструктуры</w:t>
      </w:r>
      <w:r w:rsidR="005841EE" w:rsidRPr="005841EE">
        <w:rPr>
          <w:sz w:val="24"/>
          <w:szCs w:val="24"/>
        </w:rPr>
        <w:tab/>
      </w:r>
      <w:r w:rsidRPr="00D57955">
        <w:rPr>
          <w:sz w:val="24"/>
          <w:szCs w:val="24"/>
        </w:rPr>
        <w:t>в 202</w:t>
      </w:r>
      <w:r w:rsidR="00942EFF" w:rsidRPr="00D57955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году у</w:t>
      </w:r>
      <w:r w:rsidR="005841EE">
        <w:rPr>
          <w:sz w:val="24"/>
          <w:szCs w:val="24"/>
        </w:rPr>
        <w:t>меньшена</w:t>
      </w:r>
      <w:r w:rsidRPr="00D57955">
        <w:rPr>
          <w:sz w:val="24"/>
          <w:szCs w:val="24"/>
        </w:rPr>
        <w:t xml:space="preserve"> на </w:t>
      </w:r>
      <w:r w:rsidR="005841EE">
        <w:rPr>
          <w:sz w:val="24"/>
          <w:szCs w:val="24"/>
        </w:rPr>
        <w:t>49 846 280,0</w:t>
      </w:r>
      <w:r w:rsidRPr="00D57955">
        <w:rPr>
          <w:sz w:val="24"/>
          <w:szCs w:val="24"/>
        </w:rPr>
        <w:t xml:space="preserve"> рублей, </w:t>
      </w:r>
      <w:r w:rsidR="00BC37D9" w:rsidRPr="00D57955">
        <w:rPr>
          <w:sz w:val="24"/>
          <w:szCs w:val="24"/>
        </w:rPr>
        <w:t>в 202</w:t>
      </w:r>
      <w:r w:rsidR="00BC37D9">
        <w:rPr>
          <w:sz w:val="24"/>
          <w:szCs w:val="24"/>
        </w:rPr>
        <w:t>3</w:t>
      </w:r>
      <w:r w:rsidR="00BC37D9" w:rsidRPr="00D57955">
        <w:rPr>
          <w:sz w:val="24"/>
          <w:szCs w:val="24"/>
        </w:rPr>
        <w:t xml:space="preserve"> году уменьшена на </w:t>
      </w:r>
      <w:r w:rsidR="00BC37D9">
        <w:rPr>
          <w:sz w:val="24"/>
          <w:szCs w:val="24"/>
        </w:rPr>
        <w:t>123 863 560,0</w:t>
      </w:r>
      <w:r w:rsidR="00BC37D9" w:rsidRPr="00D57955">
        <w:rPr>
          <w:sz w:val="24"/>
          <w:szCs w:val="24"/>
        </w:rPr>
        <w:t xml:space="preserve"> рублей,</w:t>
      </w:r>
    </w:p>
    <w:p w:rsidR="007E3CDA" w:rsidRDefault="008E7597" w:rsidP="00BC37D9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485262" w:rsidRPr="00D57955">
        <w:rPr>
          <w:sz w:val="24"/>
          <w:szCs w:val="24"/>
        </w:rPr>
        <w:t>с</w:t>
      </w:r>
      <w:r w:rsidR="00942EFF" w:rsidRPr="00D57955">
        <w:rPr>
          <w:sz w:val="24"/>
          <w:szCs w:val="24"/>
        </w:rPr>
        <w:t xml:space="preserve">убсидия </w:t>
      </w:r>
      <w:r w:rsidR="005841EE">
        <w:rPr>
          <w:sz w:val="24"/>
          <w:szCs w:val="24"/>
        </w:rPr>
        <w:t>на с</w:t>
      </w:r>
      <w:r w:rsidR="005841EE" w:rsidRPr="005841EE">
        <w:rPr>
          <w:sz w:val="24"/>
          <w:szCs w:val="24"/>
        </w:rPr>
        <w:t>троительство и реконструкци</w:t>
      </w:r>
      <w:r w:rsidR="005841EE">
        <w:rPr>
          <w:sz w:val="24"/>
          <w:szCs w:val="24"/>
        </w:rPr>
        <w:t>ю</w:t>
      </w:r>
      <w:r w:rsidR="005841EE" w:rsidRPr="005841EE">
        <w:rPr>
          <w:sz w:val="24"/>
          <w:szCs w:val="24"/>
        </w:rPr>
        <w:t xml:space="preserve"> (модернизаци</w:t>
      </w:r>
      <w:r w:rsidR="005841EE">
        <w:rPr>
          <w:sz w:val="24"/>
          <w:szCs w:val="24"/>
        </w:rPr>
        <w:t>ю</w:t>
      </w:r>
      <w:r w:rsidR="005841EE" w:rsidRPr="005841EE">
        <w:rPr>
          <w:sz w:val="24"/>
          <w:szCs w:val="24"/>
        </w:rPr>
        <w:t>) объектов питьевого водоснабжения</w:t>
      </w:r>
      <w:r w:rsidR="00942EFF" w:rsidRPr="00D57955">
        <w:rPr>
          <w:sz w:val="24"/>
          <w:szCs w:val="24"/>
        </w:rPr>
        <w:t xml:space="preserve"> </w:t>
      </w:r>
      <w:r w:rsidRPr="00D57955">
        <w:rPr>
          <w:sz w:val="24"/>
          <w:szCs w:val="24"/>
        </w:rPr>
        <w:t>в 202</w:t>
      </w:r>
      <w:r w:rsidR="00942EFF" w:rsidRPr="00D57955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году увеличена на </w:t>
      </w:r>
      <w:r w:rsidR="005841EE">
        <w:rPr>
          <w:sz w:val="24"/>
          <w:szCs w:val="24"/>
        </w:rPr>
        <w:t>34 822 340,0</w:t>
      </w:r>
      <w:r w:rsidRPr="00D57955">
        <w:rPr>
          <w:sz w:val="24"/>
          <w:szCs w:val="24"/>
        </w:rPr>
        <w:t xml:space="preserve"> </w:t>
      </w:r>
      <w:r w:rsidR="007B73F7" w:rsidRPr="00D57955">
        <w:rPr>
          <w:sz w:val="24"/>
          <w:szCs w:val="24"/>
        </w:rPr>
        <w:t>рублей</w:t>
      </w:r>
      <w:r w:rsidR="00BC37D9">
        <w:rPr>
          <w:sz w:val="24"/>
          <w:szCs w:val="24"/>
        </w:rPr>
        <w:t>.</w:t>
      </w:r>
      <w:r w:rsidR="005841EE" w:rsidRPr="005841EE">
        <w:rPr>
          <w:sz w:val="24"/>
          <w:szCs w:val="24"/>
        </w:rPr>
        <w:tab/>
      </w:r>
      <w:r w:rsidR="00942EFF" w:rsidRPr="00D57955">
        <w:rPr>
          <w:sz w:val="24"/>
          <w:szCs w:val="24"/>
        </w:rPr>
        <w:t xml:space="preserve"> </w:t>
      </w:r>
    </w:p>
    <w:p w:rsidR="00DC7472" w:rsidRPr="00D57955" w:rsidRDefault="00DC7472" w:rsidP="00D57955">
      <w:pPr>
        <w:ind w:firstLine="284"/>
        <w:jc w:val="both"/>
        <w:rPr>
          <w:sz w:val="24"/>
          <w:szCs w:val="24"/>
        </w:rPr>
      </w:pPr>
    </w:p>
    <w:p w:rsidR="003E647E" w:rsidRPr="00D57955" w:rsidRDefault="00F6695C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1.2 </w:t>
      </w:r>
      <w:r w:rsidR="003E647E" w:rsidRPr="00D57955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D57955">
        <w:rPr>
          <w:sz w:val="24"/>
          <w:szCs w:val="24"/>
        </w:rPr>
        <w:t>г</w:t>
      </w:r>
      <w:r w:rsidR="0013049C" w:rsidRPr="00D57955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D57955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C64C88" w:rsidRPr="00D57955" w:rsidRDefault="00C64C88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Администрация</w:t>
      </w:r>
      <w:r w:rsidR="00B71707" w:rsidRPr="00D57955">
        <w:rPr>
          <w:sz w:val="24"/>
          <w:szCs w:val="24"/>
        </w:rPr>
        <w:t xml:space="preserve"> (руб)</w:t>
      </w:r>
      <w:r w:rsidRPr="00D57955">
        <w:rPr>
          <w:sz w:val="24"/>
          <w:szCs w:val="24"/>
        </w:rPr>
        <w:t>:</w:t>
      </w:r>
    </w:p>
    <w:p w:rsidR="005C44C8" w:rsidRPr="00D57955" w:rsidRDefault="005C44C8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от </w:t>
      </w:r>
      <w:r w:rsidR="00D63C86">
        <w:rPr>
          <w:sz w:val="24"/>
          <w:szCs w:val="24"/>
        </w:rPr>
        <w:t>31.01</w:t>
      </w:r>
      <w:r w:rsidRPr="00D57955">
        <w:rPr>
          <w:sz w:val="24"/>
          <w:szCs w:val="24"/>
        </w:rPr>
        <w:t>.202</w:t>
      </w:r>
      <w:r w:rsidR="00D63C86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№</w:t>
      </w:r>
      <w:r w:rsidR="00D63C86" w:rsidRPr="00D63C86">
        <w:rPr>
          <w:sz w:val="24"/>
          <w:szCs w:val="24"/>
        </w:rPr>
        <w:t>125-01исх-1012</w:t>
      </w:r>
    </w:p>
    <w:p w:rsidR="00D4613F" w:rsidRPr="00D57955" w:rsidRDefault="00D63C86" w:rsidP="00D57955">
      <w:pPr>
        <w:pStyle w:val="ae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3C86">
        <w:rPr>
          <w:rFonts w:ascii="Times New Roman" w:hAnsi="Times New Roman"/>
          <w:sz w:val="24"/>
          <w:szCs w:val="24"/>
        </w:rPr>
        <w:t>987 0104 1250100120 244</w:t>
      </w:r>
      <w:r w:rsidR="00EC0BF1" w:rsidRPr="00D5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C0BF1" w:rsidRPr="00D5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66 000</w:t>
      </w:r>
      <w:r w:rsidR="00EC0BF1" w:rsidRPr="00D57955">
        <w:rPr>
          <w:rFonts w:ascii="Times New Roman" w:hAnsi="Times New Roman"/>
          <w:sz w:val="24"/>
          <w:szCs w:val="24"/>
        </w:rPr>
        <w:t>,0</w:t>
      </w:r>
      <w:r w:rsidR="00EC0BF1" w:rsidRPr="00D57955">
        <w:rPr>
          <w:rFonts w:ascii="Times New Roman" w:hAnsi="Times New Roman"/>
          <w:sz w:val="24"/>
          <w:szCs w:val="24"/>
        </w:rPr>
        <w:tab/>
      </w:r>
      <w:r w:rsidRPr="00D63C86">
        <w:rPr>
          <w:rFonts w:ascii="Times New Roman" w:hAnsi="Times New Roman"/>
          <w:sz w:val="24"/>
          <w:szCs w:val="24"/>
        </w:rPr>
        <w:t>987 0104 1250100120 247</w:t>
      </w:r>
      <w:r w:rsidR="00EC0BF1" w:rsidRPr="00D57955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66 000</w:t>
      </w:r>
      <w:r w:rsidR="00EC0BF1" w:rsidRPr="00D57955">
        <w:rPr>
          <w:rFonts w:ascii="Times New Roman" w:hAnsi="Times New Roman"/>
          <w:sz w:val="24"/>
          <w:szCs w:val="24"/>
        </w:rPr>
        <w:t xml:space="preserve">,0     </w:t>
      </w:r>
    </w:p>
    <w:p w:rsidR="00EC0BF1" w:rsidRPr="00D57955" w:rsidRDefault="00D4613F" w:rsidP="00D5795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 xml:space="preserve">от </w:t>
      </w:r>
      <w:r w:rsidR="00D63C86">
        <w:rPr>
          <w:rFonts w:ascii="Times New Roman" w:hAnsi="Times New Roman"/>
          <w:sz w:val="24"/>
          <w:szCs w:val="24"/>
        </w:rPr>
        <w:t>01.</w:t>
      </w:r>
      <w:r w:rsidRPr="00D57955">
        <w:rPr>
          <w:rFonts w:ascii="Times New Roman" w:hAnsi="Times New Roman"/>
          <w:sz w:val="24"/>
          <w:szCs w:val="24"/>
        </w:rPr>
        <w:t>0</w:t>
      </w:r>
      <w:r w:rsidR="00D63C86">
        <w:rPr>
          <w:rFonts w:ascii="Times New Roman" w:hAnsi="Times New Roman"/>
          <w:sz w:val="24"/>
          <w:szCs w:val="24"/>
        </w:rPr>
        <w:t>2</w:t>
      </w:r>
      <w:r w:rsidRPr="00D57955">
        <w:rPr>
          <w:rFonts w:ascii="Times New Roman" w:hAnsi="Times New Roman"/>
          <w:sz w:val="24"/>
          <w:szCs w:val="24"/>
        </w:rPr>
        <w:t>.2022 №</w:t>
      </w:r>
      <w:r w:rsidR="00D63C86" w:rsidRPr="00D63C86">
        <w:rPr>
          <w:rFonts w:ascii="Times New Roman" w:hAnsi="Times New Roman"/>
          <w:sz w:val="24"/>
          <w:szCs w:val="24"/>
        </w:rPr>
        <w:t>125-01СЗ-447</w:t>
      </w:r>
    </w:p>
    <w:p w:rsidR="00D4613F" w:rsidRPr="00D57955" w:rsidRDefault="00D63C86" w:rsidP="00D57955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987 0113 9900000080 853</w:t>
      </w:r>
      <w:r w:rsidR="00D4613F" w:rsidRPr="00D57955">
        <w:rPr>
          <w:sz w:val="24"/>
          <w:szCs w:val="24"/>
        </w:rPr>
        <w:t xml:space="preserve"> – </w:t>
      </w:r>
      <w:r>
        <w:rPr>
          <w:sz w:val="24"/>
          <w:szCs w:val="24"/>
        </w:rPr>
        <w:t>20 150</w:t>
      </w:r>
      <w:r w:rsidR="00D4613F" w:rsidRPr="00D57955">
        <w:rPr>
          <w:sz w:val="24"/>
          <w:szCs w:val="24"/>
        </w:rPr>
        <w:t>,0</w:t>
      </w:r>
      <w:r w:rsidR="00D4613F" w:rsidRPr="00D57955">
        <w:rPr>
          <w:sz w:val="24"/>
          <w:szCs w:val="24"/>
        </w:rPr>
        <w:tab/>
      </w:r>
      <w:r w:rsidRPr="00D63C86">
        <w:rPr>
          <w:sz w:val="24"/>
          <w:szCs w:val="24"/>
        </w:rPr>
        <w:t>987 0113 9900000080 831</w:t>
      </w:r>
      <w:r w:rsidR="00D4613F" w:rsidRPr="00D57955">
        <w:rPr>
          <w:sz w:val="24"/>
          <w:szCs w:val="24"/>
        </w:rPr>
        <w:t xml:space="preserve"> + </w:t>
      </w:r>
      <w:r>
        <w:rPr>
          <w:sz w:val="24"/>
          <w:szCs w:val="24"/>
        </w:rPr>
        <w:t>20 150</w:t>
      </w:r>
      <w:r w:rsidR="00D4613F" w:rsidRPr="00D57955">
        <w:rPr>
          <w:sz w:val="24"/>
          <w:szCs w:val="24"/>
        </w:rPr>
        <w:t>,0</w:t>
      </w:r>
    </w:p>
    <w:p w:rsidR="00443B3B" w:rsidRPr="00D57955" w:rsidRDefault="00443B3B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от </w:t>
      </w:r>
      <w:r w:rsidR="00D63C86">
        <w:rPr>
          <w:sz w:val="24"/>
          <w:szCs w:val="24"/>
        </w:rPr>
        <w:t>02</w:t>
      </w:r>
      <w:r w:rsidRPr="00D57955">
        <w:rPr>
          <w:sz w:val="24"/>
          <w:szCs w:val="24"/>
        </w:rPr>
        <w:t>.0</w:t>
      </w:r>
      <w:r w:rsidR="00D63C86">
        <w:rPr>
          <w:sz w:val="24"/>
          <w:szCs w:val="24"/>
        </w:rPr>
        <w:t>2</w:t>
      </w:r>
      <w:r w:rsidRPr="00D57955">
        <w:rPr>
          <w:sz w:val="24"/>
          <w:szCs w:val="24"/>
        </w:rPr>
        <w:t>.2022</w:t>
      </w:r>
      <w:r w:rsidR="00B727B4" w:rsidRPr="00D57955">
        <w:rPr>
          <w:sz w:val="24"/>
          <w:szCs w:val="24"/>
        </w:rPr>
        <w:t xml:space="preserve"> №</w:t>
      </w:r>
      <w:r w:rsidR="00D63C86" w:rsidRPr="00D63C86">
        <w:rPr>
          <w:sz w:val="24"/>
          <w:szCs w:val="24"/>
        </w:rPr>
        <w:t>125-01исх-1079</w:t>
      </w:r>
    </w:p>
    <w:p w:rsidR="00B727B4" w:rsidRDefault="00D63C86" w:rsidP="00D57955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987 0113 1250106090 244</w:t>
      </w:r>
      <w:r w:rsidR="00B727B4" w:rsidRPr="00D57955">
        <w:rPr>
          <w:sz w:val="24"/>
          <w:szCs w:val="24"/>
        </w:rPr>
        <w:t xml:space="preserve">– </w:t>
      </w:r>
      <w:r>
        <w:rPr>
          <w:sz w:val="24"/>
          <w:szCs w:val="24"/>
        </w:rPr>
        <w:t>3 000</w:t>
      </w:r>
      <w:r w:rsidR="00B727B4" w:rsidRPr="00D57955">
        <w:rPr>
          <w:sz w:val="24"/>
          <w:szCs w:val="24"/>
        </w:rPr>
        <w:t xml:space="preserve">,0 </w:t>
      </w:r>
      <w:r w:rsidR="00B727B4" w:rsidRPr="00D57955">
        <w:rPr>
          <w:sz w:val="24"/>
          <w:szCs w:val="24"/>
        </w:rPr>
        <w:tab/>
      </w:r>
      <w:r w:rsidR="00B727B4" w:rsidRPr="00D57955">
        <w:rPr>
          <w:sz w:val="24"/>
          <w:szCs w:val="24"/>
        </w:rPr>
        <w:tab/>
      </w:r>
      <w:r w:rsidRPr="00D63C86">
        <w:rPr>
          <w:sz w:val="24"/>
          <w:szCs w:val="24"/>
        </w:rPr>
        <w:t>987 0113 1250106090 247</w:t>
      </w:r>
      <w:r w:rsidR="00B727B4" w:rsidRPr="00D57955">
        <w:rPr>
          <w:sz w:val="24"/>
          <w:szCs w:val="24"/>
        </w:rPr>
        <w:t xml:space="preserve"> + </w:t>
      </w:r>
      <w:r>
        <w:rPr>
          <w:sz w:val="24"/>
          <w:szCs w:val="24"/>
        </w:rPr>
        <w:t>3 000</w:t>
      </w:r>
      <w:r w:rsidR="00B727B4" w:rsidRPr="00D57955">
        <w:rPr>
          <w:sz w:val="24"/>
          <w:szCs w:val="24"/>
        </w:rPr>
        <w:t>,0</w:t>
      </w:r>
    </w:p>
    <w:p w:rsidR="00D63C86" w:rsidRDefault="00D63C86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02.02.2022 №</w:t>
      </w:r>
      <w:r w:rsidRPr="00D63C86">
        <w:rPr>
          <w:sz w:val="24"/>
          <w:szCs w:val="24"/>
        </w:rPr>
        <w:t>125-01исх-1123</w:t>
      </w:r>
    </w:p>
    <w:p w:rsidR="00D63C86" w:rsidRDefault="00D63C86" w:rsidP="00D57955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987 0104 0410361420 244</w:t>
      </w:r>
      <w:r>
        <w:rPr>
          <w:sz w:val="24"/>
          <w:szCs w:val="24"/>
        </w:rPr>
        <w:t xml:space="preserve"> – 4 000,0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C86">
        <w:rPr>
          <w:sz w:val="24"/>
          <w:szCs w:val="24"/>
        </w:rPr>
        <w:t>987 0104 0410361420 247</w:t>
      </w:r>
      <w:r>
        <w:rPr>
          <w:sz w:val="24"/>
          <w:szCs w:val="24"/>
        </w:rPr>
        <w:t xml:space="preserve"> + 4 000,0</w:t>
      </w:r>
    </w:p>
    <w:p w:rsidR="00D63C86" w:rsidRDefault="00D63C86" w:rsidP="00D57955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987 0104 1250100120 244</w:t>
      </w:r>
      <w:r>
        <w:rPr>
          <w:sz w:val="24"/>
          <w:szCs w:val="24"/>
        </w:rPr>
        <w:t xml:space="preserve"> – 117 000,0</w:t>
      </w:r>
      <w:r>
        <w:rPr>
          <w:sz w:val="24"/>
          <w:szCs w:val="24"/>
        </w:rPr>
        <w:tab/>
      </w:r>
      <w:r w:rsidRPr="00D63C86">
        <w:rPr>
          <w:sz w:val="24"/>
          <w:szCs w:val="24"/>
        </w:rPr>
        <w:t>987 0104 1250100120 247</w:t>
      </w:r>
      <w:r>
        <w:rPr>
          <w:sz w:val="24"/>
          <w:szCs w:val="24"/>
        </w:rPr>
        <w:t xml:space="preserve"> + 117 000,0</w:t>
      </w:r>
    </w:p>
    <w:p w:rsidR="00D63C86" w:rsidRDefault="00D63C86" w:rsidP="00D57955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987 0113 1250100870 853</w:t>
      </w:r>
      <w:r>
        <w:rPr>
          <w:sz w:val="24"/>
          <w:szCs w:val="24"/>
        </w:rPr>
        <w:t xml:space="preserve"> – 173 640,0</w:t>
      </w:r>
      <w:r>
        <w:rPr>
          <w:sz w:val="24"/>
          <w:szCs w:val="24"/>
        </w:rPr>
        <w:tab/>
      </w:r>
      <w:r w:rsidRPr="00D63C86">
        <w:rPr>
          <w:sz w:val="24"/>
          <w:szCs w:val="24"/>
        </w:rPr>
        <w:t>987 0113 1250100870 862</w:t>
      </w:r>
      <w:r>
        <w:rPr>
          <w:sz w:val="24"/>
          <w:szCs w:val="24"/>
        </w:rPr>
        <w:t xml:space="preserve"> + 173 640,0</w:t>
      </w:r>
    </w:p>
    <w:p w:rsidR="00FE7FE3" w:rsidRDefault="00FE7FE3" w:rsidP="00D57955">
      <w:pPr>
        <w:jc w:val="both"/>
        <w:rPr>
          <w:sz w:val="24"/>
          <w:szCs w:val="24"/>
        </w:rPr>
      </w:pPr>
      <w:r w:rsidRPr="00FE7FE3">
        <w:rPr>
          <w:sz w:val="24"/>
          <w:szCs w:val="24"/>
        </w:rPr>
        <w:t>от 07.02.2022 №125-01исх-1248</w:t>
      </w:r>
    </w:p>
    <w:p w:rsidR="00D63C86" w:rsidRDefault="00D64F01" w:rsidP="00D57955">
      <w:pPr>
        <w:jc w:val="both"/>
        <w:rPr>
          <w:sz w:val="24"/>
          <w:szCs w:val="24"/>
        </w:rPr>
      </w:pPr>
      <w:r w:rsidRPr="00D64F01">
        <w:rPr>
          <w:sz w:val="24"/>
          <w:szCs w:val="24"/>
        </w:rPr>
        <w:t>987 0503 1720101480 612</w:t>
      </w:r>
      <w:r>
        <w:rPr>
          <w:sz w:val="24"/>
          <w:szCs w:val="24"/>
        </w:rPr>
        <w:t xml:space="preserve"> – 1 339 750,0</w:t>
      </w:r>
      <w:r>
        <w:rPr>
          <w:sz w:val="24"/>
          <w:szCs w:val="24"/>
        </w:rPr>
        <w:tab/>
      </w:r>
      <w:r w:rsidRPr="00D64F01">
        <w:rPr>
          <w:sz w:val="24"/>
          <w:szCs w:val="24"/>
        </w:rPr>
        <w:t>987 0503 1720106242 612</w:t>
      </w:r>
      <w:r>
        <w:rPr>
          <w:sz w:val="24"/>
          <w:szCs w:val="24"/>
        </w:rPr>
        <w:t xml:space="preserve"> + 1 339 750,0</w:t>
      </w:r>
    </w:p>
    <w:p w:rsidR="00D64F01" w:rsidRDefault="00D64F01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>от 11.02.2022 №</w:t>
      </w:r>
      <w:r w:rsidRPr="00D64F01">
        <w:rPr>
          <w:sz w:val="24"/>
          <w:szCs w:val="24"/>
        </w:rPr>
        <w:t>125-01исх-1571</w:t>
      </w:r>
    </w:p>
    <w:p w:rsidR="00D64F01" w:rsidRDefault="00D64F01" w:rsidP="00D64F01">
      <w:pPr>
        <w:jc w:val="both"/>
        <w:rPr>
          <w:sz w:val="24"/>
          <w:szCs w:val="24"/>
        </w:rPr>
      </w:pPr>
      <w:r w:rsidRPr="00D64F01">
        <w:rPr>
          <w:sz w:val="24"/>
          <w:szCs w:val="24"/>
        </w:rPr>
        <w:t>987 0503 1720101480 247</w:t>
      </w:r>
      <w:r>
        <w:rPr>
          <w:sz w:val="24"/>
          <w:szCs w:val="24"/>
        </w:rPr>
        <w:t xml:space="preserve"> – 44 175,12</w:t>
      </w:r>
      <w:r>
        <w:rPr>
          <w:sz w:val="24"/>
          <w:szCs w:val="24"/>
        </w:rPr>
        <w:tab/>
      </w:r>
      <w:r w:rsidRPr="00D64F01">
        <w:rPr>
          <w:sz w:val="24"/>
          <w:szCs w:val="24"/>
        </w:rPr>
        <w:t>987 0503 1720101480 244</w:t>
      </w:r>
      <w:r>
        <w:rPr>
          <w:sz w:val="24"/>
          <w:szCs w:val="24"/>
        </w:rPr>
        <w:t xml:space="preserve"> + 44 175,12</w:t>
      </w:r>
    </w:p>
    <w:p w:rsidR="00D64F01" w:rsidRDefault="00D64F01" w:rsidP="00D64F01">
      <w:pPr>
        <w:jc w:val="both"/>
        <w:rPr>
          <w:sz w:val="24"/>
          <w:szCs w:val="24"/>
        </w:rPr>
      </w:pPr>
      <w:r>
        <w:rPr>
          <w:sz w:val="24"/>
          <w:szCs w:val="24"/>
        </w:rPr>
        <w:t>от 14.02.2022 №</w:t>
      </w:r>
      <w:r w:rsidRPr="00D64F01">
        <w:rPr>
          <w:sz w:val="24"/>
          <w:szCs w:val="24"/>
        </w:rPr>
        <w:t>125-01Исх-1052</w:t>
      </w:r>
    </w:p>
    <w:p w:rsidR="00D64F01" w:rsidRDefault="00D64F01" w:rsidP="00D64F01">
      <w:pPr>
        <w:jc w:val="both"/>
        <w:rPr>
          <w:sz w:val="24"/>
          <w:szCs w:val="24"/>
        </w:rPr>
      </w:pPr>
      <w:r w:rsidRPr="00D64F01">
        <w:rPr>
          <w:sz w:val="24"/>
          <w:szCs w:val="24"/>
        </w:rPr>
        <w:t>987 0104 1250100120 244</w:t>
      </w:r>
      <w:r>
        <w:rPr>
          <w:sz w:val="24"/>
          <w:szCs w:val="24"/>
        </w:rPr>
        <w:t xml:space="preserve"> – 251 027,74</w:t>
      </w:r>
      <w:r>
        <w:rPr>
          <w:sz w:val="24"/>
          <w:szCs w:val="24"/>
        </w:rPr>
        <w:tab/>
      </w:r>
      <w:r w:rsidRPr="00D64F01">
        <w:rPr>
          <w:sz w:val="24"/>
          <w:szCs w:val="24"/>
        </w:rPr>
        <w:t>987 0104 1250100120 321</w:t>
      </w:r>
      <w:r>
        <w:rPr>
          <w:sz w:val="24"/>
          <w:szCs w:val="24"/>
        </w:rPr>
        <w:t xml:space="preserve"> + 251 027,74</w:t>
      </w:r>
    </w:p>
    <w:p w:rsidR="00280F83" w:rsidRDefault="00FE7FE3" w:rsidP="00280F8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0F83">
        <w:rPr>
          <w:sz w:val="24"/>
          <w:szCs w:val="24"/>
        </w:rPr>
        <w:t>т 03.02.2022 №125-01исх-1172</w:t>
      </w:r>
    </w:p>
    <w:p w:rsidR="00280F83" w:rsidRDefault="00280F83" w:rsidP="00280F83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987 1006 0450160680 244</w:t>
      </w:r>
      <w:r>
        <w:rPr>
          <w:sz w:val="24"/>
          <w:szCs w:val="24"/>
        </w:rPr>
        <w:t xml:space="preserve"> – 4 000,0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C86">
        <w:rPr>
          <w:sz w:val="24"/>
          <w:szCs w:val="24"/>
        </w:rPr>
        <w:t>987 1006 0450160680 247</w:t>
      </w:r>
      <w:r>
        <w:rPr>
          <w:sz w:val="24"/>
          <w:szCs w:val="24"/>
        </w:rPr>
        <w:t xml:space="preserve"> + 4 000,0   (2022)</w:t>
      </w:r>
    </w:p>
    <w:p w:rsidR="00280F83" w:rsidRDefault="00280F83" w:rsidP="00280F83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987 1006 0450160680 244</w:t>
      </w:r>
      <w:r>
        <w:rPr>
          <w:sz w:val="24"/>
          <w:szCs w:val="24"/>
        </w:rPr>
        <w:t xml:space="preserve"> – 1 097 900,0</w:t>
      </w:r>
      <w:r>
        <w:rPr>
          <w:sz w:val="24"/>
          <w:szCs w:val="24"/>
        </w:rPr>
        <w:tab/>
        <w:t>9</w:t>
      </w:r>
      <w:r w:rsidRPr="00D63C86">
        <w:rPr>
          <w:sz w:val="24"/>
          <w:szCs w:val="24"/>
        </w:rPr>
        <w:t xml:space="preserve">87 </w:t>
      </w:r>
      <w:r>
        <w:rPr>
          <w:sz w:val="24"/>
          <w:szCs w:val="24"/>
        </w:rPr>
        <w:t>0104</w:t>
      </w:r>
      <w:r w:rsidRPr="00D63C86">
        <w:rPr>
          <w:sz w:val="24"/>
          <w:szCs w:val="24"/>
        </w:rPr>
        <w:t xml:space="preserve"> 0450160680 24</w:t>
      </w:r>
      <w:r>
        <w:rPr>
          <w:sz w:val="24"/>
          <w:szCs w:val="24"/>
        </w:rPr>
        <w:t>4 + 1 097 900,0 (2022-2024)</w:t>
      </w:r>
    </w:p>
    <w:p w:rsidR="00280F83" w:rsidRDefault="00280F83" w:rsidP="00280F83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987 1006 0450160680 244</w:t>
      </w:r>
      <w:r>
        <w:rPr>
          <w:sz w:val="24"/>
          <w:szCs w:val="24"/>
        </w:rPr>
        <w:t xml:space="preserve"> – 274 000,0</w:t>
      </w:r>
      <w:r>
        <w:rPr>
          <w:sz w:val="24"/>
          <w:szCs w:val="24"/>
        </w:rPr>
        <w:tab/>
        <w:t>9</w:t>
      </w:r>
      <w:r w:rsidRPr="00D63C86">
        <w:rPr>
          <w:sz w:val="24"/>
          <w:szCs w:val="24"/>
        </w:rPr>
        <w:t xml:space="preserve">87 </w:t>
      </w:r>
      <w:r>
        <w:rPr>
          <w:sz w:val="24"/>
          <w:szCs w:val="24"/>
        </w:rPr>
        <w:t>0104</w:t>
      </w:r>
      <w:r w:rsidRPr="00D63C86">
        <w:rPr>
          <w:sz w:val="24"/>
          <w:szCs w:val="24"/>
        </w:rPr>
        <w:t xml:space="preserve"> 0450160680 24</w:t>
      </w:r>
      <w:r>
        <w:rPr>
          <w:sz w:val="24"/>
          <w:szCs w:val="24"/>
        </w:rPr>
        <w:t>4 + 274 000,0 (2022-2024)</w:t>
      </w:r>
    </w:p>
    <w:p w:rsidR="00280F83" w:rsidRDefault="00280F83" w:rsidP="00280F83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987 1006 0450160680 121</w:t>
      </w:r>
      <w:r>
        <w:rPr>
          <w:sz w:val="24"/>
          <w:szCs w:val="24"/>
        </w:rPr>
        <w:t xml:space="preserve"> – 6 822 300,0</w:t>
      </w:r>
      <w:r>
        <w:rPr>
          <w:sz w:val="24"/>
          <w:szCs w:val="24"/>
        </w:rPr>
        <w:tab/>
      </w:r>
      <w:r w:rsidRPr="00D63C86">
        <w:rPr>
          <w:sz w:val="24"/>
          <w:szCs w:val="24"/>
        </w:rPr>
        <w:t>987 0104 0450160680 121</w:t>
      </w:r>
      <w:r>
        <w:rPr>
          <w:sz w:val="24"/>
          <w:szCs w:val="24"/>
        </w:rPr>
        <w:t xml:space="preserve"> + 6 822 300,0 (2022-2024)</w:t>
      </w:r>
    </w:p>
    <w:p w:rsidR="00280F83" w:rsidRDefault="00280F83" w:rsidP="00280F83">
      <w:pPr>
        <w:jc w:val="both"/>
        <w:rPr>
          <w:sz w:val="24"/>
          <w:szCs w:val="24"/>
        </w:rPr>
      </w:pPr>
      <w:r w:rsidRPr="00D63C86">
        <w:rPr>
          <w:sz w:val="24"/>
          <w:szCs w:val="24"/>
        </w:rPr>
        <w:t>987 1006 0450160680 129</w:t>
      </w:r>
      <w:r>
        <w:rPr>
          <w:sz w:val="24"/>
          <w:szCs w:val="24"/>
        </w:rPr>
        <w:t xml:space="preserve"> – 2 069 800,0 </w:t>
      </w:r>
      <w:r>
        <w:rPr>
          <w:sz w:val="24"/>
          <w:szCs w:val="24"/>
        </w:rPr>
        <w:tab/>
      </w:r>
      <w:r w:rsidRPr="00D63C86">
        <w:rPr>
          <w:sz w:val="24"/>
          <w:szCs w:val="24"/>
        </w:rPr>
        <w:t xml:space="preserve">987 </w:t>
      </w:r>
      <w:r>
        <w:rPr>
          <w:sz w:val="24"/>
          <w:szCs w:val="24"/>
        </w:rPr>
        <w:t>0104</w:t>
      </w:r>
      <w:r w:rsidRPr="00D63C86">
        <w:rPr>
          <w:sz w:val="24"/>
          <w:szCs w:val="24"/>
        </w:rPr>
        <w:t xml:space="preserve"> 0450160680 129</w:t>
      </w:r>
      <w:r>
        <w:rPr>
          <w:sz w:val="24"/>
          <w:szCs w:val="24"/>
        </w:rPr>
        <w:t xml:space="preserve"> + 2 069 800,0 (2022-2024)</w:t>
      </w:r>
    </w:p>
    <w:p w:rsidR="00D51182" w:rsidRDefault="00BC37D9" w:rsidP="00D51182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77875">
        <w:rPr>
          <w:sz w:val="24"/>
          <w:szCs w:val="24"/>
        </w:rPr>
        <w:t>ведомление МЭФ МО</w:t>
      </w:r>
    </w:p>
    <w:p w:rsidR="00D77875" w:rsidRDefault="00D77875" w:rsidP="00D51182">
      <w:pPr>
        <w:jc w:val="both"/>
        <w:rPr>
          <w:sz w:val="24"/>
          <w:szCs w:val="24"/>
        </w:rPr>
      </w:pPr>
      <w:r w:rsidRPr="00D77875">
        <w:rPr>
          <w:sz w:val="24"/>
          <w:szCs w:val="24"/>
        </w:rPr>
        <w:t>987 0502 101F552430 414</w:t>
      </w:r>
      <w:r>
        <w:rPr>
          <w:sz w:val="24"/>
          <w:szCs w:val="24"/>
        </w:rPr>
        <w:t xml:space="preserve"> – 5 360 650,0</w:t>
      </w:r>
      <w:r>
        <w:rPr>
          <w:sz w:val="24"/>
          <w:szCs w:val="24"/>
        </w:rPr>
        <w:tab/>
      </w:r>
      <w:r w:rsidRPr="00D77875">
        <w:rPr>
          <w:sz w:val="24"/>
          <w:szCs w:val="24"/>
        </w:rPr>
        <w:t>987 0502 101F552439 414</w:t>
      </w:r>
      <w:r>
        <w:rPr>
          <w:sz w:val="24"/>
          <w:szCs w:val="24"/>
        </w:rPr>
        <w:t xml:space="preserve"> + 5 360 650,0</w:t>
      </w:r>
    </w:p>
    <w:p w:rsidR="003A7A13" w:rsidRPr="00D57955" w:rsidRDefault="003A7A13" w:rsidP="00D51182">
      <w:pPr>
        <w:jc w:val="both"/>
        <w:rPr>
          <w:sz w:val="24"/>
          <w:szCs w:val="24"/>
        </w:rPr>
      </w:pPr>
    </w:p>
    <w:p w:rsidR="001A4D60" w:rsidRPr="00D57955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Управление образования:</w:t>
      </w:r>
    </w:p>
    <w:p w:rsidR="00535E44" w:rsidRPr="007E5657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от</w:t>
      </w:r>
      <w:r w:rsidRPr="007E5657">
        <w:rPr>
          <w:sz w:val="24"/>
          <w:szCs w:val="24"/>
        </w:rPr>
        <w:t xml:space="preserve"> </w:t>
      </w:r>
      <w:r w:rsidR="00743585" w:rsidRPr="007E5657">
        <w:rPr>
          <w:sz w:val="24"/>
          <w:szCs w:val="24"/>
        </w:rPr>
        <w:t>08.02</w:t>
      </w:r>
      <w:r w:rsidRPr="007E5657">
        <w:rPr>
          <w:sz w:val="24"/>
          <w:szCs w:val="24"/>
        </w:rPr>
        <w:t>.2022 №</w:t>
      </w:r>
      <w:r w:rsidR="00743585" w:rsidRPr="007E5657">
        <w:rPr>
          <w:sz w:val="24"/>
          <w:szCs w:val="24"/>
        </w:rPr>
        <w:t>312-01</w:t>
      </w:r>
      <w:r w:rsidR="00743585" w:rsidRPr="00743585">
        <w:rPr>
          <w:sz w:val="24"/>
          <w:szCs w:val="24"/>
        </w:rPr>
        <w:t>исх</w:t>
      </w:r>
    </w:p>
    <w:p w:rsidR="00535E44" w:rsidRPr="00181B27" w:rsidRDefault="00743585" w:rsidP="00D57955">
      <w:pPr>
        <w:jc w:val="both"/>
        <w:rPr>
          <w:sz w:val="24"/>
          <w:szCs w:val="24"/>
        </w:rPr>
      </w:pPr>
      <w:r w:rsidRPr="00181B27">
        <w:rPr>
          <w:sz w:val="24"/>
          <w:szCs w:val="24"/>
        </w:rPr>
        <w:t>922 0701 03102</w:t>
      </w:r>
      <w:r w:rsidRPr="00D77875">
        <w:rPr>
          <w:sz w:val="24"/>
          <w:szCs w:val="24"/>
          <w:lang w:val="en-US"/>
        </w:rPr>
        <w:t>S</w:t>
      </w:r>
      <w:r w:rsidRPr="00181B27">
        <w:rPr>
          <w:sz w:val="24"/>
          <w:szCs w:val="24"/>
        </w:rPr>
        <w:t>2880 612 –</w:t>
      </w:r>
      <w:r w:rsidR="00535E44" w:rsidRPr="00181B27">
        <w:rPr>
          <w:sz w:val="24"/>
          <w:szCs w:val="24"/>
        </w:rPr>
        <w:t xml:space="preserve"> </w:t>
      </w:r>
      <w:r w:rsidRPr="00181B27">
        <w:rPr>
          <w:sz w:val="24"/>
          <w:szCs w:val="24"/>
        </w:rPr>
        <w:t>2</w:t>
      </w:r>
      <w:r w:rsidRPr="00D77875">
        <w:rPr>
          <w:sz w:val="24"/>
          <w:szCs w:val="24"/>
          <w:lang w:val="en-US"/>
        </w:rPr>
        <w:t> </w:t>
      </w:r>
      <w:r w:rsidRPr="00181B27">
        <w:rPr>
          <w:sz w:val="24"/>
          <w:szCs w:val="24"/>
        </w:rPr>
        <w:t>737 000</w:t>
      </w:r>
      <w:r w:rsidR="00535E44" w:rsidRPr="00181B27">
        <w:rPr>
          <w:sz w:val="24"/>
          <w:szCs w:val="24"/>
        </w:rPr>
        <w:t>,0</w:t>
      </w:r>
      <w:r w:rsidR="00EC0BF1" w:rsidRPr="00181B27">
        <w:rPr>
          <w:sz w:val="24"/>
          <w:szCs w:val="24"/>
        </w:rPr>
        <w:t xml:space="preserve"> </w:t>
      </w:r>
      <w:r w:rsidR="00EC0BF1" w:rsidRPr="00181B27">
        <w:rPr>
          <w:sz w:val="24"/>
          <w:szCs w:val="24"/>
        </w:rPr>
        <w:tab/>
      </w:r>
      <w:r w:rsidR="00535E44" w:rsidRPr="00181B27">
        <w:rPr>
          <w:sz w:val="24"/>
          <w:szCs w:val="24"/>
        </w:rPr>
        <w:t xml:space="preserve"> </w:t>
      </w:r>
      <w:r w:rsidRPr="00181B27">
        <w:rPr>
          <w:sz w:val="24"/>
          <w:szCs w:val="24"/>
        </w:rPr>
        <w:t>922 0701 03102</w:t>
      </w:r>
      <w:r w:rsidRPr="00D77875">
        <w:rPr>
          <w:sz w:val="24"/>
          <w:szCs w:val="24"/>
          <w:lang w:val="en-US"/>
        </w:rPr>
        <w:t>S</w:t>
      </w:r>
      <w:r w:rsidRPr="00181B27">
        <w:rPr>
          <w:sz w:val="24"/>
          <w:szCs w:val="24"/>
        </w:rPr>
        <w:t xml:space="preserve">2880 622 </w:t>
      </w:r>
      <w:r w:rsidR="00535E44" w:rsidRPr="00181B27">
        <w:rPr>
          <w:sz w:val="24"/>
          <w:szCs w:val="24"/>
        </w:rPr>
        <w:t xml:space="preserve">+ </w:t>
      </w:r>
      <w:r w:rsidRPr="00181B27">
        <w:rPr>
          <w:sz w:val="24"/>
          <w:szCs w:val="24"/>
        </w:rPr>
        <w:t>2</w:t>
      </w:r>
      <w:r w:rsidRPr="00D77875">
        <w:rPr>
          <w:sz w:val="24"/>
          <w:szCs w:val="24"/>
          <w:lang w:val="en-US"/>
        </w:rPr>
        <w:t> </w:t>
      </w:r>
      <w:r w:rsidRPr="00181B27">
        <w:rPr>
          <w:sz w:val="24"/>
          <w:szCs w:val="24"/>
        </w:rPr>
        <w:t>737 000,0</w:t>
      </w:r>
      <w:r w:rsidR="00EC0BF1" w:rsidRPr="00181B27">
        <w:rPr>
          <w:sz w:val="24"/>
          <w:szCs w:val="24"/>
        </w:rPr>
        <w:tab/>
      </w:r>
    </w:p>
    <w:p w:rsidR="00B07EE4" w:rsidRPr="00280F83" w:rsidRDefault="00B07EE4" w:rsidP="00D5795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Pr="00D77875">
        <w:rPr>
          <w:sz w:val="24"/>
          <w:szCs w:val="24"/>
          <w:lang w:val="en-US"/>
        </w:rPr>
        <w:t xml:space="preserve"> </w:t>
      </w:r>
      <w:r w:rsidR="00BC37D9" w:rsidRPr="00280F83">
        <w:rPr>
          <w:sz w:val="24"/>
          <w:szCs w:val="24"/>
          <w:lang w:val="en-US"/>
        </w:rPr>
        <w:t xml:space="preserve">11.02.2022 </w:t>
      </w:r>
      <w:r w:rsidRPr="00D77875">
        <w:rPr>
          <w:sz w:val="24"/>
          <w:szCs w:val="24"/>
          <w:lang w:val="en-US"/>
        </w:rPr>
        <w:t>№</w:t>
      </w:r>
      <w:r w:rsidR="00BC37D9" w:rsidRPr="00280F83">
        <w:rPr>
          <w:sz w:val="24"/>
          <w:szCs w:val="24"/>
          <w:lang w:val="en-US"/>
        </w:rPr>
        <w:t>385-01</w:t>
      </w:r>
      <w:r w:rsidR="00BC37D9">
        <w:rPr>
          <w:sz w:val="24"/>
          <w:szCs w:val="24"/>
        </w:rPr>
        <w:t>исх</w:t>
      </w:r>
    </w:p>
    <w:p w:rsidR="00B07EE4" w:rsidRPr="00D77875" w:rsidRDefault="00B07EE4" w:rsidP="00D57955">
      <w:pPr>
        <w:jc w:val="both"/>
        <w:rPr>
          <w:sz w:val="24"/>
          <w:szCs w:val="24"/>
          <w:lang w:val="en-US"/>
        </w:rPr>
      </w:pPr>
      <w:r w:rsidRPr="00D77875">
        <w:rPr>
          <w:sz w:val="24"/>
          <w:szCs w:val="24"/>
          <w:lang w:val="en-US"/>
        </w:rPr>
        <w:t>922 0709 152E4S1820 612 – 1 034 600,0</w:t>
      </w:r>
      <w:r w:rsidRPr="00D77875">
        <w:rPr>
          <w:sz w:val="24"/>
          <w:szCs w:val="24"/>
          <w:lang w:val="en-US"/>
        </w:rPr>
        <w:tab/>
        <w:t>922 0709 152E4S1820 244 + 2 069 200,0 (2022)</w:t>
      </w:r>
    </w:p>
    <w:p w:rsidR="00B07EE4" w:rsidRPr="00D77875" w:rsidRDefault="00B07EE4" w:rsidP="00D57955">
      <w:pPr>
        <w:jc w:val="both"/>
        <w:rPr>
          <w:sz w:val="24"/>
          <w:szCs w:val="24"/>
          <w:lang w:val="en-US"/>
        </w:rPr>
      </w:pPr>
      <w:r w:rsidRPr="00D77875">
        <w:rPr>
          <w:sz w:val="24"/>
          <w:szCs w:val="24"/>
          <w:lang w:val="en-US"/>
        </w:rPr>
        <w:t>922 0709 152E4S1820 622 – 1 034 600,0</w:t>
      </w:r>
    </w:p>
    <w:p w:rsidR="00B07EE4" w:rsidRPr="00D77875" w:rsidRDefault="00B07EE4" w:rsidP="00D57955">
      <w:pPr>
        <w:jc w:val="both"/>
        <w:rPr>
          <w:sz w:val="24"/>
          <w:szCs w:val="24"/>
          <w:lang w:val="en-US"/>
        </w:rPr>
      </w:pPr>
      <w:r w:rsidRPr="00D77875">
        <w:rPr>
          <w:sz w:val="24"/>
          <w:szCs w:val="24"/>
          <w:lang w:val="en-US"/>
        </w:rPr>
        <w:t>922 0709 152E4S1690 612 – 979 500,0</w:t>
      </w:r>
      <w:r w:rsidRPr="00D77875">
        <w:rPr>
          <w:sz w:val="24"/>
          <w:szCs w:val="24"/>
          <w:lang w:val="en-US"/>
        </w:rPr>
        <w:tab/>
        <w:t>922 0709 152E4S1690 244 + 1 959 000,0 (2024)</w:t>
      </w:r>
    </w:p>
    <w:p w:rsidR="00B07EE4" w:rsidRPr="00280F83" w:rsidRDefault="00B07EE4" w:rsidP="00D57955">
      <w:pPr>
        <w:jc w:val="both"/>
        <w:rPr>
          <w:sz w:val="24"/>
          <w:szCs w:val="24"/>
          <w:lang w:val="en-US"/>
        </w:rPr>
      </w:pPr>
      <w:r w:rsidRPr="00280F83">
        <w:rPr>
          <w:sz w:val="24"/>
          <w:szCs w:val="24"/>
          <w:lang w:val="en-US"/>
        </w:rPr>
        <w:t>922 0709 152</w:t>
      </w:r>
      <w:r w:rsidRPr="00D77875">
        <w:rPr>
          <w:sz w:val="24"/>
          <w:szCs w:val="24"/>
          <w:lang w:val="en-US"/>
        </w:rPr>
        <w:t>E</w:t>
      </w:r>
      <w:r w:rsidRPr="00280F83">
        <w:rPr>
          <w:sz w:val="24"/>
          <w:szCs w:val="24"/>
          <w:lang w:val="en-US"/>
        </w:rPr>
        <w:t>4</w:t>
      </w:r>
      <w:r w:rsidRPr="00D77875">
        <w:rPr>
          <w:sz w:val="24"/>
          <w:szCs w:val="24"/>
          <w:lang w:val="en-US"/>
        </w:rPr>
        <w:t>S</w:t>
      </w:r>
      <w:r w:rsidRPr="00280F83">
        <w:rPr>
          <w:sz w:val="24"/>
          <w:szCs w:val="24"/>
          <w:lang w:val="en-US"/>
        </w:rPr>
        <w:t>1690 622 – 979</w:t>
      </w:r>
      <w:r w:rsidRPr="00D77875">
        <w:rPr>
          <w:sz w:val="24"/>
          <w:szCs w:val="24"/>
          <w:lang w:val="en-US"/>
        </w:rPr>
        <w:t> </w:t>
      </w:r>
      <w:r w:rsidRPr="00280F83">
        <w:rPr>
          <w:sz w:val="24"/>
          <w:szCs w:val="24"/>
          <w:lang w:val="en-US"/>
        </w:rPr>
        <w:t>500,0</w:t>
      </w:r>
    </w:p>
    <w:p w:rsidR="00B07EE4" w:rsidRPr="00280F83" w:rsidRDefault="00B07EE4" w:rsidP="00D5795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Pr="00280F83">
        <w:rPr>
          <w:sz w:val="24"/>
          <w:szCs w:val="24"/>
          <w:lang w:val="en-US"/>
        </w:rPr>
        <w:t xml:space="preserve"> 25.02.2022 №</w:t>
      </w:r>
      <w:r w:rsidR="00BC37D9" w:rsidRPr="00280F83">
        <w:rPr>
          <w:sz w:val="24"/>
          <w:szCs w:val="24"/>
          <w:lang w:val="en-US"/>
        </w:rPr>
        <w:t>548-01</w:t>
      </w:r>
      <w:r w:rsidR="00BC37D9">
        <w:rPr>
          <w:sz w:val="24"/>
          <w:szCs w:val="24"/>
        </w:rPr>
        <w:t>исх</w:t>
      </w:r>
    </w:p>
    <w:p w:rsidR="00B07EE4" w:rsidRPr="00181B27" w:rsidRDefault="00B07EE4" w:rsidP="00D57955">
      <w:pPr>
        <w:jc w:val="both"/>
        <w:rPr>
          <w:sz w:val="24"/>
          <w:szCs w:val="24"/>
          <w:lang w:val="en-US"/>
        </w:rPr>
      </w:pPr>
      <w:r w:rsidRPr="00181B27">
        <w:rPr>
          <w:sz w:val="24"/>
          <w:szCs w:val="24"/>
          <w:lang w:val="en-US"/>
        </w:rPr>
        <w:t>922 0703 0330600940 611 – 1 988 800,0</w:t>
      </w:r>
      <w:r w:rsidRPr="00181B27">
        <w:rPr>
          <w:sz w:val="24"/>
          <w:szCs w:val="24"/>
          <w:lang w:val="en-US"/>
        </w:rPr>
        <w:tab/>
        <w:t>922 0703 0330600940 613 + 497 200,0</w:t>
      </w:r>
    </w:p>
    <w:p w:rsidR="00B07EE4" w:rsidRDefault="00B07EE4" w:rsidP="00D57955">
      <w:pPr>
        <w:jc w:val="both"/>
        <w:rPr>
          <w:sz w:val="24"/>
          <w:szCs w:val="24"/>
        </w:rPr>
      </w:pPr>
      <w:r w:rsidRPr="00181B27">
        <w:rPr>
          <w:sz w:val="24"/>
          <w:szCs w:val="24"/>
          <w:lang w:val="en-US"/>
        </w:rPr>
        <w:tab/>
      </w:r>
      <w:r w:rsidRPr="00181B27">
        <w:rPr>
          <w:sz w:val="24"/>
          <w:szCs w:val="24"/>
          <w:lang w:val="en-US"/>
        </w:rPr>
        <w:tab/>
      </w:r>
      <w:r w:rsidRPr="00181B27">
        <w:rPr>
          <w:sz w:val="24"/>
          <w:szCs w:val="24"/>
          <w:lang w:val="en-US"/>
        </w:rPr>
        <w:tab/>
      </w:r>
      <w:r w:rsidRPr="00181B27">
        <w:rPr>
          <w:sz w:val="24"/>
          <w:szCs w:val="24"/>
          <w:lang w:val="en-US"/>
        </w:rPr>
        <w:tab/>
      </w:r>
      <w:r w:rsidRPr="00181B27">
        <w:rPr>
          <w:sz w:val="24"/>
          <w:szCs w:val="24"/>
          <w:lang w:val="en-US"/>
        </w:rPr>
        <w:tab/>
      </w:r>
      <w:r w:rsidRPr="00181B27">
        <w:rPr>
          <w:sz w:val="24"/>
          <w:szCs w:val="24"/>
          <w:lang w:val="en-US"/>
        </w:rPr>
        <w:tab/>
      </w:r>
      <w:r w:rsidRPr="00B07EE4">
        <w:rPr>
          <w:sz w:val="24"/>
          <w:szCs w:val="24"/>
        </w:rPr>
        <w:t>922 0703 0330600940 623</w:t>
      </w:r>
      <w:r>
        <w:rPr>
          <w:sz w:val="24"/>
          <w:szCs w:val="24"/>
        </w:rPr>
        <w:t xml:space="preserve"> + 497 200,0</w:t>
      </w:r>
    </w:p>
    <w:p w:rsidR="00B07EE4" w:rsidRDefault="00B07EE4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EE4">
        <w:rPr>
          <w:sz w:val="24"/>
          <w:szCs w:val="24"/>
        </w:rPr>
        <w:t>922 0703 0330600940 633</w:t>
      </w:r>
      <w:r>
        <w:rPr>
          <w:sz w:val="24"/>
          <w:szCs w:val="24"/>
        </w:rPr>
        <w:t xml:space="preserve"> + 497 200,0</w:t>
      </w:r>
    </w:p>
    <w:p w:rsidR="00B07EE4" w:rsidRDefault="00B07EE4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EE4">
        <w:rPr>
          <w:sz w:val="24"/>
          <w:szCs w:val="24"/>
        </w:rPr>
        <w:t>922 0703 0330600940 813</w:t>
      </w:r>
      <w:r>
        <w:rPr>
          <w:sz w:val="24"/>
          <w:szCs w:val="24"/>
        </w:rPr>
        <w:t xml:space="preserve"> + 497 200,0</w:t>
      </w:r>
    </w:p>
    <w:p w:rsidR="00B07EE4" w:rsidRPr="00D57955" w:rsidRDefault="00B07EE4" w:rsidP="00D57955">
      <w:pPr>
        <w:jc w:val="both"/>
        <w:rPr>
          <w:sz w:val="24"/>
          <w:szCs w:val="24"/>
        </w:rPr>
      </w:pPr>
    </w:p>
    <w:p w:rsidR="00535E44" w:rsidRPr="00D57955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Управление культуры:</w:t>
      </w:r>
    </w:p>
    <w:p w:rsidR="00535E44" w:rsidRPr="00D57955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от </w:t>
      </w:r>
      <w:r w:rsidR="008A72BB">
        <w:rPr>
          <w:sz w:val="24"/>
          <w:szCs w:val="24"/>
        </w:rPr>
        <w:t>01.02</w:t>
      </w:r>
      <w:r w:rsidRPr="00D57955">
        <w:rPr>
          <w:sz w:val="24"/>
          <w:szCs w:val="24"/>
        </w:rPr>
        <w:t>.2022 №</w:t>
      </w:r>
      <w:r w:rsidR="008A72BB">
        <w:rPr>
          <w:sz w:val="24"/>
          <w:szCs w:val="24"/>
        </w:rPr>
        <w:t>55</w:t>
      </w:r>
    </w:p>
    <w:p w:rsidR="00D7531A" w:rsidRPr="00D57955" w:rsidRDefault="008A72BB" w:rsidP="00D57955">
      <w:pPr>
        <w:jc w:val="both"/>
        <w:rPr>
          <w:sz w:val="24"/>
          <w:szCs w:val="24"/>
        </w:rPr>
      </w:pPr>
      <w:r w:rsidRPr="008A72BB">
        <w:rPr>
          <w:sz w:val="24"/>
          <w:szCs w:val="24"/>
        </w:rPr>
        <w:t>946 0801 0240506110 612</w:t>
      </w:r>
      <w:r w:rsidR="00D7531A" w:rsidRPr="00D57955">
        <w:rPr>
          <w:sz w:val="24"/>
          <w:szCs w:val="24"/>
        </w:rPr>
        <w:t xml:space="preserve"> </w:t>
      </w:r>
      <w:r w:rsidR="00EC0BF1" w:rsidRPr="00D57955">
        <w:rPr>
          <w:sz w:val="24"/>
          <w:szCs w:val="24"/>
        </w:rPr>
        <w:t>–</w:t>
      </w:r>
      <w:r w:rsidR="00D7531A" w:rsidRPr="00D57955">
        <w:rPr>
          <w:sz w:val="24"/>
          <w:szCs w:val="24"/>
        </w:rPr>
        <w:t xml:space="preserve"> </w:t>
      </w:r>
      <w:r>
        <w:rPr>
          <w:sz w:val="24"/>
          <w:szCs w:val="24"/>
        </w:rPr>
        <w:t>5 000</w:t>
      </w:r>
      <w:r w:rsidR="00D7531A" w:rsidRPr="00D57955">
        <w:rPr>
          <w:sz w:val="24"/>
          <w:szCs w:val="24"/>
        </w:rPr>
        <w:t xml:space="preserve">,0 </w:t>
      </w:r>
      <w:r w:rsidR="00EC0BF1" w:rsidRPr="00D57955">
        <w:rPr>
          <w:sz w:val="24"/>
          <w:szCs w:val="24"/>
        </w:rPr>
        <w:tab/>
      </w:r>
      <w:r w:rsidRPr="008A72BB">
        <w:rPr>
          <w:sz w:val="24"/>
          <w:szCs w:val="24"/>
        </w:rPr>
        <w:t>946 0801 0240506110 247</w:t>
      </w:r>
      <w:r w:rsidR="00D7531A" w:rsidRPr="00D57955">
        <w:rPr>
          <w:sz w:val="24"/>
          <w:szCs w:val="24"/>
        </w:rPr>
        <w:t xml:space="preserve"> + </w:t>
      </w:r>
      <w:r>
        <w:rPr>
          <w:sz w:val="24"/>
          <w:szCs w:val="24"/>
        </w:rPr>
        <w:t>5 000</w:t>
      </w:r>
      <w:r w:rsidR="00D7531A" w:rsidRPr="00D57955">
        <w:rPr>
          <w:sz w:val="24"/>
          <w:szCs w:val="24"/>
        </w:rPr>
        <w:t xml:space="preserve">,0 </w:t>
      </w:r>
    </w:p>
    <w:p w:rsidR="00D7531A" w:rsidRDefault="008A72BB" w:rsidP="00D57955">
      <w:pPr>
        <w:jc w:val="both"/>
        <w:rPr>
          <w:sz w:val="24"/>
          <w:szCs w:val="24"/>
        </w:rPr>
      </w:pPr>
      <w:r w:rsidRPr="008A72BB">
        <w:rPr>
          <w:sz w:val="24"/>
          <w:szCs w:val="24"/>
        </w:rPr>
        <w:t>946 0804 0280100130 244</w:t>
      </w:r>
      <w:r>
        <w:rPr>
          <w:sz w:val="24"/>
          <w:szCs w:val="24"/>
        </w:rPr>
        <w:t xml:space="preserve"> – 12 000,0</w:t>
      </w:r>
      <w:r w:rsidR="00D7531A" w:rsidRPr="00D57955">
        <w:rPr>
          <w:sz w:val="24"/>
          <w:szCs w:val="24"/>
        </w:rPr>
        <w:tab/>
      </w:r>
      <w:r w:rsidRPr="008A72BB">
        <w:rPr>
          <w:sz w:val="24"/>
          <w:szCs w:val="24"/>
        </w:rPr>
        <w:t>946 0804 0280100130 247</w:t>
      </w:r>
      <w:r w:rsidR="00D7531A" w:rsidRPr="00D57955">
        <w:rPr>
          <w:sz w:val="24"/>
          <w:szCs w:val="24"/>
        </w:rPr>
        <w:t xml:space="preserve"> + </w:t>
      </w:r>
      <w:r>
        <w:rPr>
          <w:sz w:val="24"/>
          <w:szCs w:val="24"/>
        </w:rPr>
        <w:t>12 000</w:t>
      </w:r>
      <w:r w:rsidR="00D7531A" w:rsidRPr="00D57955">
        <w:rPr>
          <w:sz w:val="24"/>
          <w:szCs w:val="24"/>
        </w:rPr>
        <w:t>,0</w:t>
      </w:r>
    </w:p>
    <w:p w:rsidR="007953EB" w:rsidRDefault="007953EB" w:rsidP="00D57955">
      <w:pPr>
        <w:jc w:val="both"/>
        <w:rPr>
          <w:sz w:val="24"/>
          <w:szCs w:val="24"/>
        </w:rPr>
      </w:pPr>
      <w:r w:rsidRPr="007953EB">
        <w:rPr>
          <w:sz w:val="24"/>
          <w:szCs w:val="24"/>
        </w:rPr>
        <w:t>946 0801 0240506110 247</w:t>
      </w:r>
      <w:r>
        <w:rPr>
          <w:sz w:val="24"/>
          <w:szCs w:val="24"/>
        </w:rPr>
        <w:t xml:space="preserve"> – 3 000,0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3EB">
        <w:rPr>
          <w:sz w:val="24"/>
          <w:szCs w:val="24"/>
        </w:rPr>
        <w:t>946 0801 0240506110 244</w:t>
      </w:r>
      <w:r>
        <w:rPr>
          <w:sz w:val="24"/>
          <w:szCs w:val="24"/>
        </w:rPr>
        <w:t xml:space="preserve"> + 3 000,0</w:t>
      </w:r>
    </w:p>
    <w:p w:rsidR="003A1B38" w:rsidRPr="00D57955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от 1</w:t>
      </w:r>
      <w:r w:rsidR="00BC37D9">
        <w:rPr>
          <w:sz w:val="24"/>
          <w:szCs w:val="24"/>
        </w:rPr>
        <w:t>0</w:t>
      </w:r>
      <w:r w:rsidRPr="00D57955">
        <w:rPr>
          <w:sz w:val="24"/>
          <w:szCs w:val="24"/>
        </w:rPr>
        <w:t>.0</w:t>
      </w:r>
      <w:r w:rsidR="00BC37D9">
        <w:rPr>
          <w:sz w:val="24"/>
          <w:szCs w:val="24"/>
        </w:rPr>
        <w:t>2</w:t>
      </w:r>
      <w:r w:rsidRPr="00D57955">
        <w:rPr>
          <w:sz w:val="24"/>
          <w:szCs w:val="24"/>
        </w:rPr>
        <w:t>.2022 №</w:t>
      </w:r>
      <w:r w:rsidR="00BC37D9">
        <w:rPr>
          <w:sz w:val="24"/>
          <w:szCs w:val="24"/>
        </w:rPr>
        <w:t>88</w:t>
      </w:r>
    </w:p>
    <w:p w:rsidR="00D7531A" w:rsidRPr="00D57955" w:rsidRDefault="007953EB" w:rsidP="00D57955">
      <w:pPr>
        <w:jc w:val="both"/>
        <w:rPr>
          <w:sz w:val="24"/>
          <w:szCs w:val="24"/>
        </w:rPr>
      </w:pPr>
      <w:r w:rsidRPr="007953EB">
        <w:rPr>
          <w:sz w:val="24"/>
          <w:szCs w:val="24"/>
        </w:rPr>
        <w:t>946 0801 0240500500 612</w:t>
      </w:r>
      <w:r>
        <w:rPr>
          <w:sz w:val="24"/>
          <w:szCs w:val="24"/>
        </w:rPr>
        <w:t xml:space="preserve"> –</w:t>
      </w:r>
      <w:r w:rsidR="00D7531A" w:rsidRPr="00D57955">
        <w:rPr>
          <w:sz w:val="24"/>
          <w:szCs w:val="24"/>
        </w:rPr>
        <w:t xml:space="preserve"> </w:t>
      </w:r>
      <w:r>
        <w:rPr>
          <w:sz w:val="24"/>
          <w:szCs w:val="24"/>
        </w:rPr>
        <w:t>500 900</w:t>
      </w:r>
      <w:r w:rsidR="00D7531A" w:rsidRPr="00D57955">
        <w:rPr>
          <w:sz w:val="24"/>
          <w:szCs w:val="24"/>
        </w:rPr>
        <w:t>,0</w:t>
      </w:r>
      <w:r w:rsidR="00EC0BF1" w:rsidRPr="00D57955">
        <w:rPr>
          <w:sz w:val="24"/>
          <w:szCs w:val="24"/>
        </w:rPr>
        <w:t xml:space="preserve"> </w:t>
      </w:r>
      <w:r w:rsidR="00EC0BF1" w:rsidRPr="00D57955">
        <w:rPr>
          <w:sz w:val="24"/>
          <w:szCs w:val="24"/>
        </w:rPr>
        <w:tab/>
      </w:r>
      <w:r w:rsidRPr="007953EB">
        <w:rPr>
          <w:sz w:val="24"/>
          <w:szCs w:val="24"/>
        </w:rPr>
        <w:t>946 0801 0240500500 622</w:t>
      </w:r>
      <w:r>
        <w:rPr>
          <w:sz w:val="24"/>
          <w:szCs w:val="24"/>
        </w:rPr>
        <w:t xml:space="preserve"> </w:t>
      </w:r>
      <w:r w:rsidR="00D7531A" w:rsidRPr="00D57955">
        <w:rPr>
          <w:sz w:val="24"/>
          <w:szCs w:val="24"/>
        </w:rPr>
        <w:t xml:space="preserve">+ </w:t>
      </w:r>
      <w:r>
        <w:rPr>
          <w:sz w:val="24"/>
          <w:szCs w:val="24"/>
        </w:rPr>
        <w:t>500 9</w:t>
      </w:r>
      <w:r w:rsidR="00D7531A" w:rsidRPr="00D57955">
        <w:rPr>
          <w:sz w:val="24"/>
          <w:szCs w:val="24"/>
        </w:rPr>
        <w:t>00,</w:t>
      </w:r>
      <w:r w:rsidR="00EC0BF1" w:rsidRPr="00D57955">
        <w:rPr>
          <w:sz w:val="24"/>
          <w:szCs w:val="24"/>
        </w:rPr>
        <w:t>0</w:t>
      </w:r>
      <w:r w:rsidR="00D7531A" w:rsidRPr="00D57955">
        <w:rPr>
          <w:sz w:val="24"/>
          <w:szCs w:val="24"/>
        </w:rPr>
        <w:t xml:space="preserve">  </w:t>
      </w:r>
    </w:p>
    <w:p w:rsidR="00D7531A" w:rsidRPr="00D57955" w:rsidRDefault="00D7531A" w:rsidP="00D57955">
      <w:pPr>
        <w:jc w:val="both"/>
        <w:rPr>
          <w:sz w:val="24"/>
          <w:szCs w:val="24"/>
        </w:rPr>
      </w:pPr>
    </w:p>
    <w:p w:rsidR="000F1D88" w:rsidRPr="00D57955" w:rsidRDefault="00E70D77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2</w:t>
      </w:r>
      <w:r w:rsidR="000F1D88" w:rsidRPr="00D57955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D57955">
        <w:rPr>
          <w:sz w:val="24"/>
          <w:szCs w:val="24"/>
          <w:lang w:val="en-US"/>
        </w:rPr>
        <w:t>http</w:t>
      </w:r>
      <w:r w:rsidR="000F1D88" w:rsidRPr="00D57955">
        <w:rPr>
          <w:sz w:val="24"/>
          <w:szCs w:val="24"/>
        </w:rPr>
        <w:t>://</w:t>
      </w:r>
      <w:r w:rsidR="000F1D88" w:rsidRPr="00D57955">
        <w:rPr>
          <w:sz w:val="24"/>
          <w:szCs w:val="24"/>
          <w:lang w:val="en-US"/>
        </w:rPr>
        <w:t>www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adm</w:t>
      </w:r>
      <w:r w:rsidR="000F1D88" w:rsidRPr="00D57955">
        <w:rPr>
          <w:sz w:val="24"/>
          <w:szCs w:val="24"/>
        </w:rPr>
        <w:t>-</w:t>
      </w:r>
      <w:r w:rsidR="000F1D88" w:rsidRPr="00D57955">
        <w:rPr>
          <w:sz w:val="24"/>
          <w:szCs w:val="24"/>
          <w:lang w:val="en-US"/>
        </w:rPr>
        <w:t>vidnoe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ru</w:t>
      </w:r>
      <w:r w:rsidR="000F1D88" w:rsidRPr="00D57955">
        <w:rPr>
          <w:sz w:val="24"/>
          <w:szCs w:val="24"/>
        </w:rPr>
        <w:t>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3</w:t>
      </w:r>
      <w:r w:rsidR="000F1D88" w:rsidRPr="00D57955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4</w:t>
      </w:r>
      <w:r w:rsidR="000F1D88" w:rsidRPr="00D57955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/>
    <w:p w:rsidR="001D2545" w:rsidRPr="00485262" w:rsidRDefault="001D2545">
      <w:bookmarkStart w:id="0" w:name="_GoBack"/>
      <w:bookmarkEnd w:id="0"/>
    </w:p>
    <w:sectPr w:rsidR="001D2545" w:rsidRPr="00485262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4" w:rsidRDefault="00DA51E4">
      <w:r>
        <w:separator/>
      </w:r>
    </w:p>
  </w:endnote>
  <w:endnote w:type="continuationSeparator" w:id="0">
    <w:p w:rsidR="00DA51E4" w:rsidRDefault="00D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4" w:rsidRDefault="00DA51E4">
      <w:r>
        <w:separator/>
      </w:r>
    </w:p>
  </w:footnote>
  <w:footnote w:type="continuationSeparator" w:id="0">
    <w:p w:rsidR="00DA51E4" w:rsidRDefault="00DA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77DC"/>
    <w:rsid w:val="0004329A"/>
    <w:rsid w:val="000500E7"/>
    <w:rsid w:val="00054987"/>
    <w:rsid w:val="00064C92"/>
    <w:rsid w:val="000671E9"/>
    <w:rsid w:val="000725B0"/>
    <w:rsid w:val="0008674A"/>
    <w:rsid w:val="000A350E"/>
    <w:rsid w:val="000A5205"/>
    <w:rsid w:val="000A64AE"/>
    <w:rsid w:val="000D423D"/>
    <w:rsid w:val="000E03B2"/>
    <w:rsid w:val="000E7932"/>
    <w:rsid w:val="000F1D88"/>
    <w:rsid w:val="00115ADF"/>
    <w:rsid w:val="0013049C"/>
    <w:rsid w:val="0013066C"/>
    <w:rsid w:val="001374E9"/>
    <w:rsid w:val="00160982"/>
    <w:rsid w:val="00173402"/>
    <w:rsid w:val="00175A4E"/>
    <w:rsid w:val="00181B27"/>
    <w:rsid w:val="001945DD"/>
    <w:rsid w:val="001A4D60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C20"/>
    <w:rsid w:val="00211B32"/>
    <w:rsid w:val="0023252A"/>
    <w:rsid w:val="00256A3A"/>
    <w:rsid w:val="00256F4D"/>
    <w:rsid w:val="00280A07"/>
    <w:rsid w:val="00280F83"/>
    <w:rsid w:val="002818DB"/>
    <w:rsid w:val="00282EBA"/>
    <w:rsid w:val="00285F2F"/>
    <w:rsid w:val="002C34D3"/>
    <w:rsid w:val="002C4237"/>
    <w:rsid w:val="002C55A1"/>
    <w:rsid w:val="00313D86"/>
    <w:rsid w:val="00322127"/>
    <w:rsid w:val="003422E8"/>
    <w:rsid w:val="00345B56"/>
    <w:rsid w:val="00350BBF"/>
    <w:rsid w:val="00372A3D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4041E3"/>
    <w:rsid w:val="00420C82"/>
    <w:rsid w:val="00427305"/>
    <w:rsid w:val="00432776"/>
    <w:rsid w:val="00443B3B"/>
    <w:rsid w:val="00446F30"/>
    <w:rsid w:val="00447E27"/>
    <w:rsid w:val="00450565"/>
    <w:rsid w:val="004603EF"/>
    <w:rsid w:val="004764C9"/>
    <w:rsid w:val="00482DC8"/>
    <w:rsid w:val="00483C45"/>
    <w:rsid w:val="00485262"/>
    <w:rsid w:val="004908DB"/>
    <w:rsid w:val="004A5373"/>
    <w:rsid w:val="004A61FE"/>
    <w:rsid w:val="004A7FEE"/>
    <w:rsid w:val="004D1FFB"/>
    <w:rsid w:val="004D338B"/>
    <w:rsid w:val="004D37DD"/>
    <w:rsid w:val="004D3D70"/>
    <w:rsid w:val="004D3DDA"/>
    <w:rsid w:val="004F75F4"/>
    <w:rsid w:val="00500F84"/>
    <w:rsid w:val="00510DD9"/>
    <w:rsid w:val="00520370"/>
    <w:rsid w:val="0053073F"/>
    <w:rsid w:val="00534EE5"/>
    <w:rsid w:val="00535E44"/>
    <w:rsid w:val="00536258"/>
    <w:rsid w:val="00544BCE"/>
    <w:rsid w:val="00545609"/>
    <w:rsid w:val="00566A12"/>
    <w:rsid w:val="00570FAC"/>
    <w:rsid w:val="005753DC"/>
    <w:rsid w:val="00580A61"/>
    <w:rsid w:val="005824EF"/>
    <w:rsid w:val="005841EE"/>
    <w:rsid w:val="00584F2C"/>
    <w:rsid w:val="00586A35"/>
    <w:rsid w:val="005974B0"/>
    <w:rsid w:val="005B21C8"/>
    <w:rsid w:val="005B3491"/>
    <w:rsid w:val="005C063B"/>
    <w:rsid w:val="005C44C8"/>
    <w:rsid w:val="005D02E3"/>
    <w:rsid w:val="005D4FD6"/>
    <w:rsid w:val="005D5C2E"/>
    <w:rsid w:val="005D723D"/>
    <w:rsid w:val="005E4460"/>
    <w:rsid w:val="005F59D2"/>
    <w:rsid w:val="0060082C"/>
    <w:rsid w:val="00600F51"/>
    <w:rsid w:val="006025B5"/>
    <w:rsid w:val="00604FBD"/>
    <w:rsid w:val="006149F4"/>
    <w:rsid w:val="006173D6"/>
    <w:rsid w:val="0062683E"/>
    <w:rsid w:val="00634A87"/>
    <w:rsid w:val="0065791C"/>
    <w:rsid w:val="00666F50"/>
    <w:rsid w:val="00670AF1"/>
    <w:rsid w:val="00671C93"/>
    <w:rsid w:val="006733E3"/>
    <w:rsid w:val="006827E4"/>
    <w:rsid w:val="00687422"/>
    <w:rsid w:val="006920A8"/>
    <w:rsid w:val="006A1562"/>
    <w:rsid w:val="006A2079"/>
    <w:rsid w:val="006A3919"/>
    <w:rsid w:val="006B4929"/>
    <w:rsid w:val="006B5EC9"/>
    <w:rsid w:val="006B65E2"/>
    <w:rsid w:val="006C30E3"/>
    <w:rsid w:val="006D0D0E"/>
    <w:rsid w:val="006D3A02"/>
    <w:rsid w:val="006F3CA7"/>
    <w:rsid w:val="0070166B"/>
    <w:rsid w:val="007019B7"/>
    <w:rsid w:val="0074118F"/>
    <w:rsid w:val="00741195"/>
    <w:rsid w:val="00743585"/>
    <w:rsid w:val="007527E8"/>
    <w:rsid w:val="007551DC"/>
    <w:rsid w:val="007573C2"/>
    <w:rsid w:val="0077241D"/>
    <w:rsid w:val="0078331E"/>
    <w:rsid w:val="00784E1D"/>
    <w:rsid w:val="007862D7"/>
    <w:rsid w:val="007923C5"/>
    <w:rsid w:val="007953EB"/>
    <w:rsid w:val="00795A0F"/>
    <w:rsid w:val="007B73F7"/>
    <w:rsid w:val="007C179C"/>
    <w:rsid w:val="007C546A"/>
    <w:rsid w:val="007E1EEA"/>
    <w:rsid w:val="007E209A"/>
    <w:rsid w:val="007E3CDA"/>
    <w:rsid w:val="007E5657"/>
    <w:rsid w:val="007E6197"/>
    <w:rsid w:val="007E75D3"/>
    <w:rsid w:val="00806D0B"/>
    <w:rsid w:val="00814BBC"/>
    <w:rsid w:val="00822AE6"/>
    <w:rsid w:val="00826003"/>
    <w:rsid w:val="00844BAB"/>
    <w:rsid w:val="00851A6F"/>
    <w:rsid w:val="00871C5A"/>
    <w:rsid w:val="008760C6"/>
    <w:rsid w:val="00884C34"/>
    <w:rsid w:val="00886975"/>
    <w:rsid w:val="00887FB6"/>
    <w:rsid w:val="00890E92"/>
    <w:rsid w:val="00894B17"/>
    <w:rsid w:val="008A3BF7"/>
    <w:rsid w:val="008A6DFE"/>
    <w:rsid w:val="008A72BB"/>
    <w:rsid w:val="008A7CFE"/>
    <w:rsid w:val="008C4423"/>
    <w:rsid w:val="008C5F32"/>
    <w:rsid w:val="008D28CE"/>
    <w:rsid w:val="008D2E52"/>
    <w:rsid w:val="008E1755"/>
    <w:rsid w:val="008E5424"/>
    <w:rsid w:val="008E68DF"/>
    <w:rsid w:val="008E7597"/>
    <w:rsid w:val="008F122E"/>
    <w:rsid w:val="00901ABA"/>
    <w:rsid w:val="0090314A"/>
    <w:rsid w:val="00930767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6F48"/>
    <w:rsid w:val="009B735F"/>
    <w:rsid w:val="009D002E"/>
    <w:rsid w:val="009D0580"/>
    <w:rsid w:val="009E54F9"/>
    <w:rsid w:val="00A166FE"/>
    <w:rsid w:val="00A45601"/>
    <w:rsid w:val="00A54B2C"/>
    <w:rsid w:val="00A64548"/>
    <w:rsid w:val="00A67BCB"/>
    <w:rsid w:val="00A77459"/>
    <w:rsid w:val="00A7771A"/>
    <w:rsid w:val="00A85FAF"/>
    <w:rsid w:val="00A93EF8"/>
    <w:rsid w:val="00AA3CE5"/>
    <w:rsid w:val="00AB54FF"/>
    <w:rsid w:val="00AC09F5"/>
    <w:rsid w:val="00AC175D"/>
    <w:rsid w:val="00AD0B6D"/>
    <w:rsid w:val="00AD6F54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71707"/>
    <w:rsid w:val="00B727B4"/>
    <w:rsid w:val="00B739CD"/>
    <w:rsid w:val="00B77CDB"/>
    <w:rsid w:val="00BC37D9"/>
    <w:rsid w:val="00BC7AD0"/>
    <w:rsid w:val="00BC7EB6"/>
    <w:rsid w:val="00BD5819"/>
    <w:rsid w:val="00BE3389"/>
    <w:rsid w:val="00BF18E6"/>
    <w:rsid w:val="00C038F5"/>
    <w:rsid w:val="00C04B4A"/>
    <w:rsid w:val="00C04EF3"/>
    <w:rsid w:val="00C2086F"/>
    <w:rsid w:val="00C25E23"/>
    <w:rsid w:val="00C37FDE"/>
    <w:rsid w:val="00C54CB7"/>
    <w:rsid w:val="00C64577"/>
    <w:rsid w:val="00C64C88"/>
    <w:rsid w:val="00C70902"/>
    <w:rsid w:val="00C82AA0"/>
    <w:rsid w:val="00C84F22"/>
    <w:rsid w:val="00C93939"/>
    <w:rsid w:val="00CA077E"/>
    <w:rsid w:val="00CA5768"/>
    <w:rsid w:val="00CB1C11"/>
    <w:rsid w:val="00CC2F2A"/>
    <w:rsid w:val="00CC5A2C"/>
    <w:rsid w:val="00CE4E48"/>
    <w:rsid w:val="00CE6049"/>
    <w:rsid w:val="00D3758B"/>
    <w:rsid w:val="00D41894"/>
    <w:rsid w:val="00D4613F"/>
    <w:rsid w:val="00D51182"/>
    <w:rsid w:val="00D52F3A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46DA"/>
    <w:rsid w:val="00D84C6B"/>
    <w:rsid w:val="00D87CD1"/>
    <w:rsid w:val="00DA4BC6"/>
    <w:rsid w:val="00DA4CDA"/>
    <w:rsid w:val="00DA51E4"/>
    <w:rsid w:val="00DB661B"/>
    <w:rsid w:val="00DC7472"/>
    <w:rsid w:val="00DC760F"/>
    <w:rsid w:val="00DE269D"/>
    <w:rsid w:val="00DE36CA"/>
    <w:rsid w:val="00DF7D03"/>
    <w:rsid w:val="00E01456"/>
    <w:rsid w:val="00E044A5"/>
    <w:rsid w:val="00E11267"/>
    <w:rsid w:val="00E16AA1"/>
    <w:rsid w:val="00E20CF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B50AC"/>
    <w:rsid w:val="00EB6D28"/>
    <w:rsid w:val="00EC0BF1"/>
    <w:rsid w:val="00EE177D"/>
    <w:rsid w:val="00EE38BD"/>
    <w:rsid w:val="00EE3F8F"/>
    <w:rsid w:val="00EF5AC3"/>
    <w:rsid w:val="00F504F8"/>
    <w:rsid w:val="00F60204"/>
    <w:rsid w:val="00F64AC2"/>
    <w:rsid w:val="00F655E8"/>
    <w:rsid w:val="00F6695C"/>
    <w:rsid w:val="00F74CF9"/>
    <w:rsid w:val="00F96F2A"/>
    <w:rsid w:val="00FB0616"/>
    <w:rsid w:val="00FB3C2C"/>
    <w:rsid w:val="00FB414D"/>
    <w:rsid w:val="00FB67DC"/>
    <w:rsid w:val="00FC1EFE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1231-4B97-4E4D-A39C-6066126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33</TotalTime>
  <Pages>2</Pages>
  <Words>734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11</cp:revision>
  <cp:lastPrinted>2021-11-15T08:21:00Z</cp:lastPrinted>
  <dcterms:created xsi:type="dcterms:W3CDTF">2022-03-10T12:01:00Z</dcterms:created>
  <dcterms:modified xsi:type="dcterms:W3CDTF">2022-03-11T07:55:00Z</dcterms:modified>
</cp:coreProperties>
</file>