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8469AD" w:rsidP="00EA57D0">
            <w:pPr>
              <w:pStyle w:val="a8"/>
            </w:pPr>
            <w:r>
              <w:t>30.04</w:t>
            </w:r>
            <w:r w:rsidR="00AC09F5">
              <w:t>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86B97" w:rsidP="00B86B97">
            <w:pPr>
              <w:pStyle w:val="a8"/>
            </w:pPr>
            <w:r>
              <w:t xml:space="preserve">         27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9850CD">
        <w:rPr>
          <w:sz w:val="26"/>
          <w:szCs w:val="26"/>
        </w:rPr>
        <w:t>1</w:t>
      </w:r>
      <w:r w:rsidRPr="00C160DC">
        <w:rPr>
          <w:sz w:val="26"/>
          <w:szCs w:val="26"/>
        </w:rPr>
        <w:t xml:space="preserve"> год</w:t>
      </w:r>
      <w:r w:rsidR="00E044A5">
        <w:rPr>
          <w:sz w:val="26"/>
          <w:szCs w:val="26"/>
        </w:rPr>
        <w:t xml:space="preserve"> и </w:t>
      </w:r>
      <w:r w:rsidR="00A54B2C">
        <w:rPr>
          <w:sz w:val="26"/>
          <w:szCs w:val="26"/>
        </w:rPr>
        <w:t xml:space="preserve">на </w:t>
      </w:r>
      <w:r w:rsidR="006D0D0E"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8CE" w:rsidRPr="0099764D">
        <w:rPr>
          <w:sz w:val="24"/>
          <w:szCs w:val="24"/>
        </w:rPr>
        <w:t>В</w:t>
      </w:r>
      <w:r w:rsidR="000F1D88" w:rsidRPr="0099764D">
        <w:rPr>
          <w:sz w:val="24"/>
          <w:szCs w:val="24"/>
        </w:rPr>
        <w:t xml:space="preserve">нести изменения в сводную бюджетную роспись бюджета Ленинского </w:t>
      </w:r>
      <w:r w:rsidR="009850CD" w:rsidRPr="0099764D">
        <w:rPr>
          <w:sz w:val="24"/>
          <w:szCs w:val="24"/>
        </w:rPr>
        <w:t>городского округа</w:t>
      </w:r>
      <w:r w:rsidR="000F1D88" w:rsidRPr="0099764D">
        <w:rPr>
          <w:sz w:val="24"/>
          <w:szCs w:val="24"/>
        </w:rPr>
        <w:t xml:space="preserve"> </w:t>
      </w:r>
      <w:r w:rsidR="00BE0DD6">
        <w:rPr>
          <w:sz w:val="24"/>
          <w:szCs w:val="24"/>
        </w:rPr>
        <w:t>на</w:t>
      </w:r>
      <w:r w:rsidR="000F1D88" w:rsidRPr="0099764D">
        <w:rPr>
          <w:sz w:val="24"/>
          <w:szCs w:val="24"/>
        </w:rPr>
        <w:t xml:space="preserve"> 202</w:t>
      </w:r>
      <w:r w:rsidR="00FB414D" w:rsidRPr="0099764D">
        <w:rPr>
          <w:sz w:val="24"/>
          <w:szCs w:val="24"/>
        </w:rPr>
        <w:t>1</w:t>
      </w:r>
      <w:r w:rsidR="000F1D88" w:rsidRPr="0099764D">
        <w:rPr>
          <w:sz w:val="24"/>
          <w:szCs w:val="24"/>
        </w:rPr>
        <w:t xml:space="preserve"> год </w:t>
      </w:r>
      <w:r w:rsidR="008469AD">
        <w:rPr>
          <w:sz w:val="24"/>
          <w:szCs w:val="24"/>
        </w:rPr>
        <w:t>увеличить</w:t>
      </w:r>
      <w:r w:rsidR="000F1D88" w:rsidRPr="0099764D">
        <w:rPr>
          <w:sz w:val="24"/>
          <w:szCs w:val="24"/>
        </w:rPr>
        <w:t xml:space="preserve"> на сумму </w:t>
      </w:r>
      <w:r w:rsidR="008469AD">
        <w:rPr>
          <w:sz w:val="24"/>
          <w:szCs w:val="24"/>
        </w:rPr>
        <w:t>179 568 378,03</w:t>
      </w:r>
      <w:r w:rsidR="000F1D88" w:rsidRPr="0099764D">
        <w:rPr>
          <w:sz w:val="24"/>
          <w:szCs w:val="24"/>
        </w:rPr>
        <w:t xml:space="preserve"> рублей</w:t>
      </w:r>
      <w:r w:rsidR="009B735F" w:rsidRPr="0099764D">
        <w:rPr>
          <w:sz w:val="24"/>
          <w:szCs w:val="24"/>
        </w:rPr>
        <w:t xml:space="preserve">, </w:t>
      </w:r>
      <w:r w:rsidR="00BE0DD6">
        <w:rPr>
          <w:sz w:val="24"/>
          <w:szCs w:val="24"/>
        </w:rPr>
        <w:t xml:space="preserve">на 2022 год </w:t>
      </w:r>
      <w:r w:rsidR="008469AD">
        <w:rPr>
          <w:sz w:val="24"/>
          <w:szCs w:val="24"/>
        </w:rPr>
        <w:t>увеличит</w:t>
      </w:r>
      <w:r w:rsidR="00BE0DD6">
        <w:rPr>
          <w:sz w:val="24"/>
          <w:szCs w:val="24"/>
        </w:rPr>
        <w:t xml:space="preserve">ь на сумму </w:t>
      </w:r>
      <w:r w:rsidR="008469AD">
        <w:rPr>
          <w:sz w:val="24"/>
          <w:szCs w:val="24"/>
        </w:rPr>
        <w:t>269 958 590</w:t>
      </w:r>
      <w:r w:rsidR="00BE0DD6">
        <w:rPr>
          <w:sz w:val="24"/>
          <w:szCs w:val="24"/>
        </w:rPr>
        <w:t xml:space="preserve">,0 рублей, на </w:t>
      </w:r>
      <w:r w:rsidR="009B735F" w:rsidRPr="0099764D">
        <w:rPr>
          <w:sz w:val="24"/>
          <w:szCs w:val="24"/>
        </w:rPr>
        <w:t xml:space="preserve">2023 год </w:t>
      </w:r>
      <w:r w:rsidR="008469AD">
        <w:rPr>
          <w:sz w:val="24"/>
          <w:szCs w:val="24"/>
        </w:rPr>
        <w:t>увеличи</w:t>
      </w:r>
      <w:r w:rsidR="00BE0DD6">
        <w:rPr>
          <w:sz w:val="24"/>
          <w:szCs w:val="24"/>
        </w:rPr>
        <w:t>ть</w:t>
      </w:r>
      <w:r w:rsidR="009B735F" w:rsidRPr="0099764D">
        <w:rPr>
          <w:sz w:val="24"/>
          <w:szCs w:val="24"/>
        </w:rPr>
        <w:t xml:space="preserve"> на сумму </w:t>
      </w:r>
      <w:r w:rsidR="008469AD">
        <w:rPr>
          <w:sz w:val="24"/>
          <w:szCs w:val="24"/>
        </w:rPr>
        <w:t>430 784 780,0</w:t>
      </w:r>
      <w:r w:rsidR="009B735F" w:rsidRPr="0099764D">
        <w:rPr>
          <w:sz w:val="24"/>
          <w:szCs w:val="24"/>
        </w:rPr>
        <w:t xml:space="preserve"> руб</w:t>
      </w:r>
      <w:r w:rsidR="00CC2F2A">
        <w:rPr>
          <w:sz w:val="24"/>
          <w:szCs w:val="24"/>
        </w:rPr>
        <w:t>лей</w:t>
      </w:r>
      <w:r w:rsidRPr="0099764D">
        <w:rPr>
          <w:sz w:val="24"/>
          <w:szCs w:val="24"/>
        </w:rPr>
        <w:t>:</w:t>
      </w:r>
      <w:r w:rsidRPr="00184C8C">
        <w:rPr>
          <w:sz w:val="24"/>
          <w:szCs w:val="24"/>
        </w:rPr>
        <w:t xml:space="preserve">     </w:t>
      </w: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702611">
        <w:rPr>
          <w:sz w:val="24"/>
          <w:szCs w:val="24"/>
        </w:rPr>
        <w:t xml:space="preserve"> </w:t>
      </w:r>
      <w:r w:rsidRPr="004D1FFB">
        <w:rPr>
          <w:sz w:val="24"/>
          <w:szCs w:val="24"/>
        </w:rPr>
        <w:t xml:space="preserve">В </w:t>
      </w:r>
      <w:r w:rsidRPr="00256A3A">
        <w:rPr>
          <w:sz w:val="24"/>
          <w:szCs w:val="24"/>
        </w:rPr>
        <w:t>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 в 2021 году</w:t>
      </w:r>
      <w:r w:rsidR="00D678FB">
        <w:rPr>
          <w:sz w:val="24"/>
          <w:szCs w:val="24"/>
        </w:rPr>
        <w:t xml:space="preserve"> и плановом периоде 2022 и 2023 годов</w:t>
      </w:r>
      <w:r w:rsidRPr="00256A3A">
        <w:rPr>
          <w:sz w:val="24"/>
          <w:szCs w:val="24"/>
        </w:rPr>
        <w:t>, в том числе:</w:t>
      </w:r>
    </w:p>
    <w:p w:rsidR="004D3500" w:rsidRDefault="004D3500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4D3500">
        <w:rPr>
          <w:sz w:val="24"/>
          <w:szCs w:val="24"/>
        </w:rPr>
        <w:t>убсиди</w:t>
      </w:r>
      <w:r>
        <w:rPr>
          <w:sz w:val="24"/>
          <w:szCs w:val="24"/>
        </w:rPr>
        <w:t>я</w:t>
      </w:r>
      <w:r w:rsidRPr="004D3500">
        <w:rPr>
          <w:sz w:val="24"/>
          <w:szCs w:val="24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(кредиторская задолженность)</w:t>
      </w:r>
      <w:r>
        <w:rPr>
          <w:sz w:val="24"/>
          <w:szCs w:val="24"/>
        </w:rPr>
        <w:t xml:space="preserve"> в 2021 году увеличена на 1 365 253,72 руб.</w:t>
      </w:r>
    </w:p>
    <w:p w:rsidR="0016342B" w:rsidRDefault="0016342B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342B">
        <w:t xml:space="preserve"> </w:t>
      </w:r>
      <w:r w:rsidR="00EB2213">
        <w:rPr>
          <w:sz w:val="24"/>
          <w:szCs w:val="24"/>
        </w:rPr>
        <w:t>с</w:t>
      </w:r>
      <w:r w:rsidR="00977506">
        <w:rPr>
          <w:sz w:val="24"/>
          <w:szCs w:val="24"/>
        </w:rPr>
        <w:t>убсидия на г</w:t>
      </w:r>
      <w:r w:rsidRPr="0016342B">
        <w:rPr>
          <w:sz w:val="24"/>
          <w:szCs w:val="24"/>
        </w:rPr>
        <w:t>осударственн</w:t>
      </w:r>
      <w:r w:rsidR="00977506">
        <w:rPr>
          <w:sz w:val="24"/>
          <w:szCs w:val="24"/>
        </w:rPr>
        <w:t>ую</w:t>
      </w:r>
      <w:r w:rsidRPr="0016342B">
        <w:rPr>
          <w:sz w:val="24"/>
          <w:szCs w:val="24"/>
        </w:rPr>
        <w:t xml:space="preserve"> поддержк</w:t>
      </w:r>
      <w:r w:rsidR="00977506">
        <w:rPr>
          <w:sz w:val="24"/>
          <w:szCs w:val="24"/>
        </w:rPr>
        <w:t>у</w:t>
      </w:r>
      <w:r w:rsidRPr="0016342B">
        <w:rPr>
          <w:sz w:val="24"/>
          <w:szCs w:val="24"/>
        </w:rPr>
        <w:t xml:space="preserve">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</w:r>
      <w:r w:rsidR="00977506">
        <w:rPr>
          <w:sz w:val="24"/>
          <w:szCs w:val="24"/>
        </w:rPr>
        <w:t xml:space="preserve"> в 2021 году уменьшена на 2 504 000,0 руб.</w:t>
      </w:r>
    </w:p>
    <w:p w:rsidR="00977506" w:rsidRDefault="00977506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>
        <w:rPr>
          <w:sz w:val="24"/>
          <w:szCs w:val="24"/>
        </w:rPr>
        <w:t>убсидия на о</w:t>
      </w:r>
      <w:r w:rsidRPr="00977506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977506">
        <w:rPr>
          <w:sz w:val="24"/>
          <w:szCs w:val="24"/>
        </w:rPr>
        <w:t xml:space="preserve"> бесплатного горячего питания обучающихся, получающих начальное общее образование в </w:t>
      </w:r>
      <w:r w:rsidRPr="00EB2213">
        <w:rPr>
          <w:sz w:val="24"/>
          <w:szCs w:val="24"/>
        </w:rPr>
        <w:t>государственных и муниципальных образовательных организациях в 2021 году увеличена на 64,31 руб., в 2022 году уменьшена на 218 200,0 руб., в 2023 году уменьшена на 2 690 900,0 руб.</w:t>
      </w:r>
    </w:p>
    <w:p w:rsidR="00977506" w:rsidRDefault="00B0727F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и</w:t>
      </w:r>
      <w:r w:rsidRPr="00B0727F">
        <w:rPr>
          <w:sz w:val="24"/>
          <w:szCs w:val="24"/>
        </w:rPr>
        <w:t xml:space="preserve">ные межбюджетные транcферты, предоставляемые из бюджета Московской области бюджетам муниципальных образований Московской области на реализацию отдельных мероприятий муниципальных программ </w:t>
      </w:r>
      <w:r>
        <w:rPr>
          <w:sz w:val="24"/>
          <w:szCs w:val="24"/>
        </w:rPr>
        <w:t>в 2021 году увеличена на 22 000 000,0 руб.</w:t>
      </w:r>
    </w:p>
    <w:p w:rsidR="00B0727F" w:rsidRDefault="00B0727F" w:rsidP="00B0727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B0727F">
        <w:rPr>
          <w:sz w:val="24"/>
          <w:szCs w:val="24"/>
        </w:rPr>
        <w:t xml:space="preserve">убсидии бюджетам муниципальных образований Московской области на ремонт подъездов в многоквартирных домах </w:t>
      </w:r>
      <w:r>
        <w:rPr>
          <w:sz w:val="24"/>
          <w:szCs w:val="24"/>
        </w:rPr>
        <w:t>в 2021 году уменьшена на 2 088 500,0 руб.</w:t>
      </w:r>
    </w:p>
    <w:p w:rsidR="00B0727F" w:rsidRDefault="00B0727F" w:rsidP="00B0727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B0727F">
        <w:rPr>
          <w:sz w:val="24"/>
          <w:szCs w:val="24"/>
        </w:rPr>
        <w:t xml:space="preserve">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</w:t>
      </w:r>
      <w:r w:rsidRPr="00B0727F">
        <w:rPr>
          <w:sz w:val="24"/>
          <w:szCs w:val="24"/>
        </w:rPr>
        <w:lastRenderedPageBreak/>
        <w:t xml:space="preserve">договорам найма специализированных жилых помещений </w:t>
      </w:r>
      <w:r>
        <w:rPr>
          <w:sz w:val="24"/>
          <w:szCs w:val="24"/>
        </w:rPr>
        <w:t>в 2021 году увеличена на 8 144 000,0 руб.</w:t>
      </w:r>
    </w:p>
    <w:p w:rsidR="00B0727F" w:rsidRDefault="00B0727F" w:rsidP="00B0727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B0727F">
        <w:rPr>
          <w:sz w:val="24"/>
          <w:szCs w:val="24"/>
        </w:rPr>
        <w:t xml:space="preserve">убсидии бюджетам муниципальных образований Московской области на ремонт дворовых территорий </w:t>
      </w:r>
      <w:r>
        <w:rPr>
          <w:sz w:val="24"/>
          <w:szCs w:val="24"/>
        </w:rPr>
        <w:t>в 2021 году увеличена на 611 050,0 руб.</w:t>
      </w:r>
    </w:p>
    <w:p w:rsidR="00B0727F" w:rsidRDefault="00B0727F" w:rsidP="00B0727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B0727F">
        <w:rPr>
          <w:sz w:val="24"/>
          <w:szCs w:val="24"/>
        </w:rPr>
        <w:t xml:space="preserve">убсидии бюджетам муниципальных образований Московской области на капитальные вложения в объекты общего образования в целях синхронизации с жилой застройкой </w:t>
      </w:r>
      <w:r>
        <w:rPr>
          <w:sz w:val="24"/>
          <w:szCs w:val="24"/>
        </w:rPr>
        <w:t>в 2021 году увеличена на 150 003 510,0 руб.</w:t>
      </w:r>
      <w:r w:rsidR="00D851E0">
        <w:rPr>
          <w:sz w:val="24"/>
          <w:szCs w:val="24"/>
        </w:rPr>
        <w:t>,</w:t>
      </w:r>
      <w:r w:rsidR="00D851E0" w:rsidRPr="00D851E0">
        <w:rPr>
          <w:sz w:val="24"/>
          <w:szCs w:val="24"/>
        </w:rPr>
        <w:t xml:space="preserve"> </w:t>
      </w:r>
      <w:r w:rsidR="00D851E0">
        <w:rPr>
          <w:sz w:val="24"/>
          <w:szCs w:val="24"/>
        </w:rPr>
        <w:t>в 2022 году уменьшена на 27 121 580,0 руб., в 2023 году уменьшена на 375 720,0 руб.</w:t>
      </w:r>
    </w:p>
    <w:p w:rsidR="00B0727F" w:rsidRDefault="00B0727F" w:rsidP="00B0727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B0727F">
        <w:rPr>
          <w:sz w:val="24"/>
          <w:szCs w:val="24"/>
        </w:rPr>
        <w:t xml:space="preserve">убсидии бюджетам муниципальных образований Московской области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</w:r>
      <w:r>
        <w:rPr>
          <w:sz w:val="24"/>
          <w:szCs w:val="24"/>
        </w:rPr>
        <w:t>в 2021 году увеличена на 169 000,0 руб.</w:t>
      </w:r>
    </w:p>
    <w:p w:rsidR="00B0727F" w:rsidRDefault="00B0727F" w:rsidP="00B0727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B0727F">
        <w:rPr>
          <w:sz w:val="24"/>
          <w:szCs w:val="24"/>
        </w:rPr>
        <w:t xml:space="preserve">убвенции бюджетам городских округов Московской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sz w:val="24"/>
          <w:szCs w:val="24"/>
        </w:rPr>
        <w:t>в 2021 году увеличена на 22 000,0 руб.</w:t>
      </w:r>
    </w:p>
    <w:p w:rsidR="00B0727F" w:rsidRDefault="00B0727F" w:rsidP="00B0727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B0727F">
        <w:rPr>
          <w:sz w:val="24"/>
          <w:szCs w:val="24"/>
        </w:rPr>
        <w:t xml:space="preserve">убвенции бюджетам муниципальных образований Московской области на проведение Всероссийской переписи населения 2020 года </w:t>
      </w:r>
      <w:r>
        <w:rPr>
          <w:sz w:val="24"/>
          <w:szCs w:val="24"/>
        </w:rPr>
        <w:t>в 2021 году увеличена на 1 846 000,0 руб.</w:t>
      </w:r>
    </w:p>
    <w:p w:rsidR="00CE4499" w:rsidRDefault="00CE4499" w:rsidP="00CE449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CE4499">
        <w:rPr>
          <w:sz w:val="24"/>
          <w:szCs w:val="24"/>
        </w:rPr>
        <w:t xml:space="preserve">убсидии бюджетам муниципальных образований Московской области на проектирование и строительство дошкольных образовательных организаций </w:t>
      </w:r>
      <w:r>
        <w:rPr>
          <w:sz w:val="24"/>
          <w:szCs w:val="24"/>
        </w:rPr>
        <w:t>в 2022 году увеличена на 22 298 370,0 руб.</w:t>
      </w:r>
    </w:p>
    <w:p w:rsidR="00D851E0" w:rsidRDefault="00D851E0" w:rsidP="00D851E0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D851E0">
        <w:rPr>
          <w:sz w:val="24"/>
          <w:szCs w:val="24"/>
        </w:rPr>
        <w:t xml:space="preserve">убсидии бюджетам муниципальных образований Московской области на капитальные вложения в объекты общего образования </w:t>
      </w:r>
      <w:r>
        <w:rPr>
          <w:sz w:val="24"/>
          <w:szCs w:val="24"/>
        </w:rPr>
        <w:t>в 2022 году увеличена на 275</w:t>
      </w:r>
      <w:r w:rsidR="00B23101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B23101">
        <w:rPr>
          <w:sz w:val="24"/>
          <w:szCs w:val="24"/>
        </w:rPr>
        <w:t xml:space="preserve"> 000</w:t>
      </w:r>
      <w:r>
        <w:rPr>
          <w:sz w:val="24"/>
          <w:szCs w:val="24"/>
        </w:rPr>
        <w:t>,0 руб., в 2023 году увеличена на 462 004 000,0 руб.</w:t>
      </w:r>
    </w:p>
    <w:p w:rsidR="00D851E0" w:rsidRDefault="00D851E0" w:rsidP="00D851E0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213">
        <w:rPr>
          <w:sz w:val="24"/>
          <w:szCs w:val="24"/>
        </w:rPr>
        <w:t>с</w:t>
      </w:r>
      <w:r w:rsidRPr="00D851E0">
        <w:rPr>
          <w:sz w:val="24"/>
          <w:szCs w:val="24"/>
        </w:rPr>
        <w:t xml:space="preserve">убсидия на строительство и реконструкцию объектов водоснабжения </w:t>
      </w:r>
      <w:r>
        <w:rPr>
          <w:sz w:val="24"/>
          <w:szCs w:val="24"/>
        </w:rPr>
        <w:t>в 2023 году уменьшена на 28 152 600,0 руб.</w:t>
      </w:r>
    </w:p>
    <w:p w:rsidR="00D851E0" w:rsidRDefault="00D851E0" w:rsidP="00D851E0">
      <w:pPr>
        <w:spacing w:line="276" w:lineRule="auto"/>
        <w:ind w:firstLine="284"/>
        <w:jc w:val="both"/>
        <w:rPr>
          <w:sz w:val="24"/>
          <w:szCs w:val="24"/>
        </w:rPr>
      </w:pPr>
    </w:p>
    <w:p w:rsidR="003E647E" w:rsidRDefault="004D1FFB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4D1FFB">
        <w:rPr>
          <w:sz w:val="24"/>
          <w:szCs w:val="24"/>
        </w:rPr>
        <w:t>1.</w:t>
      </w:r>
      <w:r w:rsidR="0099764D">
        <w:rPr>
          <w:sz w:val="24"/>
          <w:szCs w:val="24"/>
        </w:rPr>
        <w:t>2</w:t>
      </w:r>
      <w:r w:rsidRPr="004D1FFB">
        <w:rPr>
          <w:sz w:val="24"/>
          <w:szCs w:val="24"/>
        </w:rPr>
        <w:t xml:space="preserve"> </w:t>
      </w:r>
      <w:r w:rsidR="003E647E" w:rsidRPr="004D1FFB">
        <w:rPr>
          <w:sz w:val="24"/>
          <w:szCs w:val="24"/>
        </w:rPr>
        <w:t xml:space="preserve">В соответствии с п.4.1. Решения Совета </w:t>
      </w:r>
      <w:r w:rsidR="003E647E" w:rsidRPr="0013049C">
        <w:rPr>
          <w:sz w:val="24"/>
          <w:szCs w:val="24"/>
        </w:rPr>
        <w:t xml:space="preserve">депутатов Ленинского </w:t>
      </w:r>
      <w:r w:rsidR="0013049C">
        <w:rPr>
          <w:sz w:val="24"/>
          <w:szCs w:val="24"/>
        </w:rPr>
        <w:t>г</w:t>
      </w:r>
      <w:r w:rsidR="0013049C" w:rsidRPr="0013049C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</w:t>
      </w:r>
      <w:r w:rsidR="0013049C">
        <w:rPr>
          <w:color w:val="000000"/>
          <w:sz w:val="24"/>
          <w:szCs w:val="24"/>
          <w:shd w:val="clear" w:color="auto" w:fill="FFFFFF"/>
        </w:rPr>
        <w:t>«</w:t>
      </w:r>
      <w:r w:rsidR="0013049C" w:rsidRPr="0013049C">
        <w:rPr>
          <w:color w:val="000000"/>
          <w:sz w:val="24"/>
          <w:szCs w:val="24"/>
          <w:shd w:val="clear" w:color="auto" w:fill="FFFFFF"/>
        </w:rPr>
        <w:t>Об утверждении Положения о бюджетном процессе в Ленинском городском округе Московской области</w:t>
      </w:r>
      <w:r w:rsidR="003E647E" w:rsidRPr="0013049C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E721DB" w:rsidRDefault="00E721DB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E721DB" w:rsidRPr="00E721DB" w:rsidRDefault="00E721DB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736">
        <w:rPr>
          <w:rFonts w:ascii="Times New Roman" w:hAnsi="Times New Roman"/>
          <w:sz w:val="24"/>
          <w:szCs w:val="24"/>
        </w:rPr>
        <w:t>Администраци</w:t>
      </w:r>
      <w:r w:rsidR="00EB2213">
        <w:rPr>
          <w:rFonts w:ascii="Times New Roman" w:hAnsi="Times New Roman"/>
          <w:sz w:val="24"/>
          <w:szCs w:val="24"/>
        </w:rPr>
        <w:t>я Ленинского городского округа</w:t>
      </w:r>
      <w:r w:rsidRPr="00B37736">
        <w:rPr>
          <w:rFonts w:ascii="Times New Roman" w:hAnsi="Times New Roman"/>
          <w:sz w:val="24"/>
          <w:szCs w:val="24"/>
        </w:rPr>
        <w:t>:</w:t>
      </w:r>
    </w:p>
    <w:p w:rsidR="00E721DB" w:rsidRDefault="000B08A7" w:rsidP="00E721DB">
      <w:pPr>
        <w:spacing w:line="276" w:lineRule="auto"/>
        <w:jc w:val="both"/>
        <w:rPr>
          <w:sz w:val="24"/>
          <w:szCs w:val="24"/>
        </w:rPr>
      </w:pPr>
      <w:r w:rsidRPr="000B08A7">
        <w:rPr>
          <w:sz w:val="24"/>
          <w:szCs w:val="24"/>
        </w:rPr>
        <w:t>от 31.03.2021</w:t>
      </w:r>
      <w:r w:rsidR="00E721DB" w:rsidRPr="00B37736">
        <w:rPr>
          <w:sz w:val="24"/>
          <w:szCs w:val="24"/>
        </w:rPr>
        <w:t xml:space="preserve"> </w:t>
      </w:r>
      <w:r w:rsidRPr="000B08A7">
        <w:rPr>
          <w:sz w:val="24"/>
          <w:szCs w:val="24"/>
        </w:rPr>
        <w:t>147-01Исх-2966</w:t>
      </w:r>
    </w:p>
    <w:p w:rsidR="00E721DB" w:rsidRDefault="000B08A7" w:rsidP="00E721DB">
      <w:pPr>
        <w:spacing w:line="276" w:lineRule="auto"/>
        <w:jc w:val="both"/>
        <w:rPr>
          <w:sz w:val="24"/>
          <w:szCs w:val="24"/>
        </w:rPr>
      </w:pPr>
      <w:r w:rsidRPr="000B08A7">
        <w:rPr>
          <w:sz w:val="24"/>
          <w:szCs w:val="24"/>
        </w:rPr>
        <w:t>987 0410 1520101150 244</w:t>
      </w:r>
      <w:r w:rsidR="00E721DB" w:rsidRPr="00E721DB">
        <w:rPr>
          <w:sz w:val="24"/>
          <w:szCs w:val="24"/>
        </w:rPr>
        <w:t xml:space="preserve"> – </w:t>
      </w:r>
      <w:r>
        <w:rPr>
          <w:sz w:val="24"/>
          <w:szCs w:val="24"/>
        </w:rPr>
        <w:t>59 600</w:t>
      </w:r>
      <w:r w:rsidR="00E721DB">
        <w:rPr>
          <w:sz w:val="24"/>
          <w:szCs w:val="24"/>
        </w:rPr>
        <w:t xml:space="preserve">,0 руб.             </w:t>
      </w:r>
      <w:r w:rsidRPr="000B08A7">
        <w:rPr>
          <w:sz w:val="24"/>
          <w:szCs w:val="24"/>
        </w:rPr>
        <w:t>987 0310 0830100690 244</w:t>
      </w:r>
      <w:r w:rsidR="00E721DB">
        <w:rPr>
          <w:sz w:val="24"/>
          <w:szCs w:val="24"/>
        </w:rPr>
        <w:t xml:space="preserve"> + </w:t>
      </w:r>
      <w:r>
        <w:rPr>
          <w:sz w:val="24"/>
          <w:szCs w:val="24"/>
        </w:rPr>
        <w:t>59 600,0</w:t>
      </w:r>
      <w:r w:rsidR="00E721DB">
        <w:rPr>
          <w:sz w:val="24"/>
          <w:szCs w:val="24"/>
        </w:rPr>
        <w:t xml:space="preserve"> руб.</w:t>
      </w:r>
    </w:p>
    <w:p w:rsidR="000B08A7" w:rsidRPr="00097617" w:rsidRDefault="000B08A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B08A7">
        <w:rPr>
          <w:sz w:val="24"/>
          <w:szCs w:val="24"/>
        </w:rPr>
        <w:t>02.04.2021</w:t>
      </w:r>
      <w:r>
        <w:rPr>
          <w:sz w:val="24"/>
          <w:szCs w:val="24"/>
        </w:rPr>
        <w:t xml:space="preserve"> №</w:t>
      </w:r>
      <w:r w:rsidRPr="000B08A7">
        <w:rPr>
          <w:sz w:val="24"/>
          <w:szCs w:val="24"/>
        </w:rPr>
        <w:t xml:space="preserve">147-01Исх-3055  </w:t>
      </w:r>
    </w:p>
    <w:p w:rsidR="00E721DB" w:rsidRDefault="000B08A7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0B08A7">
        <w:rPr>
          <w:rFonts w:ascii="Times New Roman" w:hAnsi="Times New Roman"/>
          <w:sz w:val="24"/>
          <w:szCs w:val="24"/>
        </w:rPr>
        <w:t>987 0104 0320360680 121</w:t>
      </w:r>
      <w:r>
        <w:rPr>
          <w:rFonts w:ascii="Times New Roman" w:hAnsi="Times New Roman"/>
          <w:sz w:val="24"/>
          <w:szCs w:val="24"/>
        </w:rPr>
        <w:t xml:space="preserve"> – 1 449 000,0 руб.              </w:t>
      </w:r>
      <w:r w:rsidRPr="000B08A7">
        <w:rPr>
          <w:rFonts w:ascii="Times New Roman" w:hAnsi="Times New Roman"/>
          <w:sz w:val="24"/>
          <w:szCs w:val="24"/>
        </w:rPr>
        <w:t>987 0104 0320360680 122</w:t>
      </w:r>
      <w:r>
        <w:rPr>
          <w:rFonts w:ascii="Times New Roman" w:hAnsi="Times New Roman"/>
          <w:sz w:val="24"/>
          <w:szCs w:val="24"/>
        </w:rPr>
        <w:t xml:space="preserve"> + 1 449 000,0 руб.</w:t>
      </w:r>
    </w:p>
    <w:p w:rsidR="000B08A7" w:rsidRDefault="000B08A7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0B08A7">
        <w:rPr>
          <w:rFonts w:ascii="Times New Roman" w:hAnsi="Times New Roman"/>
          <w:sz w:val="24"/>
          <w:szCs w:val="24"/>
        </w:rPr>
        <w:t>987 0113 9900000080 831</w:t>
      </w:r>
      <w:r>
        <w:rPr>
          <w:rFonts w:ascii="Times New Roman" w:hAnsi="Times New Roman"/>
          <w:sz w:val="24"/>
          <w:szCs w:val="24"/>
        </w:rPr>
        <w:t xml:space="preserve"> – 805 000,0 руб.</w:t>
      </w:r>
      <w:r w:rsidRPr="000B08A7">
        <w:t xml:space="preserve"> </w:t>
      </w:r>
      <w:r>
        <w:t xml:space="preserve">                  </w:t>
      </w:r>
      <w:r w:rsidRPr="000B08A7">
        <w:rPr>
          <w:rFonts w:ascii="Times New Roman" w:hAnsi="Times New Roman"/>
          <w:sz w:val="24"/>
          <w:szCs w:val="24"/>
        </w:rPr>
        <w:t>987 0113 9900000080 244</w:t>
      </w:r>
      <w:r>
        <w:rPr>
          <w:rFonts w:ascii="Times New Roman" w:hAnsi="Times New Roman"/>
          <w:sz w:val="24"/>
          <w:szCs w:val="24"/>
        </w:rPr>
        <w:t xml:space="preserve"> + 805 000,0 руб.</w:t>
      </w:r>
    </w:p>
    <w:p w:rsidR="008853B2" w:rsidRDefault="008853B2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BE0DD6">
        <w:rPr>
          <w:rFonts w:ascii="Times New Roman" w:hAnsi="Times New Roman"/>
          <w:sz w:val="24"/>
          <w:szCs w:val="24"/>
        </w:rPr>
        <w:t xml:space="preserve">от </w:t>
      </w:r>
      <w:r w:rsidR="00BE0DD6" w:rsidRPr="00BE0DD6">
        <w:rPr>
          <w:rFonts w:ascii="Times New Roman" w:hAnsi="Times New Roman"/>
          <w:sz w:val="24"/>
          <w:szCs w:val="24"/>
        </w:rPr>
        <w:t>13.04.2021 №147-01Исх-3462</w:t>
      </w:r>
    </w:p>
    <w:p w:rsidR="00BE0DD6" w:rsidRDefault="00BE0DD6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BE0DD6">
        <w:rPr>
          <w:rFonts w:ascii="Times New Roman" w:hAnsi="Times New Roman"/>
          <w:sz w:val="24"/>
          <w:szCs w:val="24"/>
        </w:rPr>
        <w:t>987 0104 1250100120 247</w:t>
      </w:r>
      <w:r>
        <w:rPr>
          <w:rFonts w:ascii="Times New Roman" w:hAnsi="Times New Roman"/>
          <w:sz w:val="24"/>
          <w:szCs w:val="24"/>
        </w:rPr>
        <w:t xml:space="preserve"> – 345 000,0 руб.               </w:t>
      </w:r>
      <w:r w:rsidRPr="00BE0DD6">
        <w:rPr>
          <w:rFonts w:ascii="Times New Roman" w:hAnsi="Times New Roman"/>
          <w:sz w:val="24"/>
          <w:szCs w:val="24"/>
        </w:rPr>
        <w:t>987 0104 1250100120 244</w:t>
      </w:r>
      <w:r>
        <w:rPr>
          <w:rFonts w:ascii="Times New Roman" w:hAnsi="Times New Roman"/>
          <w:sz w:val="24"/>
          <w:szCs w:val="24"/>
        </w:rPr>
        <w:t xml:space="preserve"> + 345 000,0 руб.</w:t>
      </w:r>
    </w:p>
    <w:p w:rsidR="00BE0DD6" w:rsidRPr="00687B75" w:rsidRDefault="00BE0DD6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687B75">
        <w:rPr>
          <w:rFonts w:ascii="Times New Roman" w:hAnsi="Times New Roman"/>
          <w:sz w:val="24"/>
          <w:szCs w:val="24"/>
        </w:rPr>
        <w:t xml:space="preserve">от </w:t>
      </w:r>
      <w:r w:rsidR="00687B75" w:rsidRPr="00687B75">
        <w:rPr>
          <w:rFonts w:ascii="Times New Roman" w:hAnsi="Times New Roman"/>
          <w:sz w:val="24"/>
          <w:szCs w:val="24"/>
        </w:rPr>
        <w:t>26.04.2021 №147-01СЗ-1670</w:t>
      </w:r>
    </w:p>
    <w:p w:rsidR="00BE0DD6" w:rsidRDefault="00BE0DD6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BE0DD6">
        <w:rPr>
          <w:rFonts w:ascii="Times New Roman" w:hAnsi="Times New Roman"/>
          <w:sz w:val="24"/>
          <w:szCs w:val="24"/>
        </w:rPr>
        <w:t>987 0113 1250100120 244</w:t>
      </w:r>
      <w:r>
        <w:rPr>
          <w:rFonts w:ascii="Times New Roman" w:hAnsi="Times New Roman"/>
          <w:sz w:val="24"/>
          <w:szCs w:val="24"/>
        </w:rPr>
        <w:t xml:space="preserve"> – 800 000,0 руб.              </w:t>
      </w:r>
      <w:r w:rsidRPr="00BE0DD6">
        <w:rPr>
          <w:rFonts w:ascii="Times New Roman" w:hAnsi="Times New Roman"/>
          <w:sz w:val="24"/>
          <w:szCs w:val="24"/>
        </w:rPr>
        <w:t>987 0113 9900000080 853</w:t>
      </w:r>
      <w:r>
        <w:rPr>
          <w:rFonts w:ascii="Times New Roman" w:hAnsi="Times New Roman"/>
          <w:sz w:val="24"/>
          <w:szCs w:val="24"/>
        </w:rPr>
        <w:t xml:space="preserve"> + </w:t>
      </w:r>
      <w:r w:rsidR="00687B75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> 000,0 руб.</w:t>
      </w:r>
    </w:p>
    <w:p w:rsidR="00687B75" w:rsidRDefault="00687B75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22.04.2021 № 147-01Исх-3795</w:t>
      </w:r>
    </w:p>
    <w:p w:rsidR="00BE0DD6" w:rsidRPr="008853B2" w:rsidRDefault="00BE0DD6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BE0DD6">
        <w:rPr>
          <w:rFonts w:ascii="Times New Roman" w:hAnsi="Times New Roman"/>
          <w:sz w:val="24"/>
          <w:szCs w:val="24"/>
        </w:rPr>
        <w:t>987 0113 9900000080 244</w:t>
      </w:r>
      <w:r>
        <w:rPr>
          <w:rFonts w:ascii="Times New Roman" w:hAnsi="Times New Roman"/>
          <w:sz w:val="24"/>
          <w:szCs w:val="24"/>
        </w:rPr>
        <w:t xml:space="preserve"> – 300 000,0 руб.</w:t>
      </w:r>
      <w:r w:rsidR="00687B75">
        <w:rPr>
          <w:rFonts w:ascii="Times New Roman" w:hAnsi="Times New Roman"/>
          <w:sz w:val="24"/>
          <w:szCs w:val="24"/>
        </w:rPr>
        <w:tab/>
      </w:r>
      <w:r w:rsidR="00687B75">
        <w:rPr>
          <w:rFonts w:ascii="Times New Roman" w:hAnsi="Times New Roman"/>
          <w:sz w:val="24"/>
          <w:szCs w:val="24"/>
        </w:rPr>
        <w:tab/>
        <w:t xml:space="preserve"> </w:t>
      </w:r>
      <w:r w:rsidR="00687B75" w:rsidRPr="00BE0DD6">
        <w:rPr>
          <w:rFonts w:ascii="Times New Roman" w:hAnsi="Times New Roman"/>
          <w:sz w:val="24"/>
          <w:szCs w:val="24"/>
        </w:rPr>
        <w:t>987 0113 9900000080 853</w:t>
      </w:r>
      <w:r w:rsidR="00687B75">
        <w:rPr>
          <w:rFonts w:ascii="Times New Roman" w:hAnsi="Times New Roman"/>
          <w:sz w:val="24"/>
          <w:szCs w:val="24"/>
        </w:rPr>
        <w:t xml:space="preserve"> + 300 000,0 руб.</w:t>
      </w:r>
    </w:p>
    <w:p w:rsidR="00EB2213" w:rsidRDefault="00EB2213" w:rsidP="00EB221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20.04.2021 № 147-01Исх-3680</w:t>
      </w:r>
    </w:p>
    <w:p w:rsidR="00733985" w:rsidRDefault="00733985" w:rsidP="008469AD">
      <w:pPr>
        <w:pStyle w:val="ae"/>
        <w:spacing w:after="0"/>
        <w:ind w:left="0" w:right="-286"/>
        <w:jc w:val="both"/>
        <w:rPr>
          <w:rFonts w:ascii="Times New Roman" w:hAnsi="Times New Roman"/>
          <w:sz w:val="24"/>
          <w:szCs w:val="24"/>
        </w:rPr>
      </w:pPr>
      <w:r w:rsidRPr="00733985">
        <w:rPr>
          <w:rFonts w:ascii="Times New Roman" w:hAnsi="Times New Roman"/>
          <w:sz w:val="24"/>
          <w:szCs w:val="24"/>
        </w:rPr>
        <w:t>987 0104 1620360700 247</w:t>
      </w:r>
      <w:r>
        <w:rPr>
          <w:rFonts w:ascii="Times New Roman" w:hAnsi="Times New Roman"/>
          <w:sz w:val="24"/>
          <w:szCs w:val="24"/>
        </w:rPr>
        <w:t xml:space="preserve"> – 20 000,0 руб.   </w:t>
      </w:r>
      <w:r w:rsidR="008469AD">
        <w:rPr>
          <w:rFonts w:ascii="Times New Roman" w:hAnsi="Times New Roman"/>
          <w:sz w:val="24"/>
          <w:szCs w:val="24"/>
        </w:rPr>
        <w:t xml:space="preserve">        </w:t>
      </w:r>
      <w:r w:rsidR="001020D3">
        <w:rPr>
          <w:rFonts w:ascii="Times New Roman" w:hAnsi="Times New Roman"/>
          <w:sz w:val="24"/>
          <w:szCs w:val="24"/>
        </w:rPr>
        <w:t xml:space="preserve"> </w:t>
      </w:r>
      <w:r w:rsidR="0080507B">
        <w:rPr>
          <w:rFonts w:ascii="Times New Roman" w:hAnsi="Times New Roman"/>
          <w:sz w:val="24"/>
          <w:szCs w:val="24"/>
        </w:rPr>
        <w:t xml:space="preserve">   </w:t>
      </w:r>
      <w:r w:rsidR="001020D3">
        <w:rPr>
          <w:rFonts w:ascii="Times New Roman" w:hAnsi="Times New Roman"/>
          <w:sz w:val="24"/>
          <w:szCs w:val="24"/>
        </w:rPr>
        <w:t xml:space="preserve"> </w:t>
      </w:r>
      <w:r w:rsidRPr="00733985">
        <w:rPr>
          <w:rFonts w:ascii="Times New Roman" w:hAnsi="Times New Roman"/>
          <w:sz w:val="24"/>
          <w:szCs w:val="24"/>
        </w:rPr>
        <w:t>987 0104 1620360700 244</w:t>
      </w:r>
      <w:r>
        <w:rPr>
          <w:rFonts w:ascii="Times New Roman" w:hAnsi="Times New Roman"/>
          <w:sz w:val="24"/>
          <w:szCs w:val="24"/>
        </w:rPr>
        <w:t xml:space="preserve"> + 20 000,0 руб</w:t>
      </w:r>
      <w:r w:rsidR="0080507B">
        <w:rPr>
          <w:rFonts w:ascii="Times New Roman" w:hAnsi="Times New Roman"/>
          <w:sz w:val="24"/>
          <w:szCs w:val="24"/>
        </w:rPr>
        <w:t>.</w:t>
      </w:r>
    </w:p>
    <w:p w:rsidR="00EB2213" w:rsidRDefault="00EB2213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721DB" w:rsidRPr="00184C8C" w:rsidRDefault="00E721DB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lastRenderedPageBreak/>
        <w:t>Управление образования:</w:t>
      </w:r>
    </w:p>
    <w:p w:rsidR="00E721DB" w:rsidRPr="00207C20" w:rsidRDefault="00E721DB" w:rsidP="00E721DB">
      <w:pPr>
        <w:spacing w:line="276" w:lineRule="auto"/>
        <w:jc w:val="both"/>
        <w:rPr>
          <w:sz w:val="24"/>
          <w:szCs w:val="24"/>
        </w:rPr>
      </w:pPr>
      <w:r w:rsidRPr="004A700F">
        <w:rPr>
          <w:sz w:val="24"/>
          <w:szCs w:val="24"/>
        </w:rPr>
        <w:t xml:space="preserve">от </w:t>
      </w:r>
      <w:r w:rsidR="00207C20" w:rsidRPr="004A700F">
        <w:rPr>
          <w:sz w:val="24"/>
          <w:szCs w:val="24"/>
        </w:rPr>
        <w:t>1</w:t>
      </w:r>
      <w:r w:rsidR="004A700F" w:rsidRPr="004A700F">
        <w:rPr>
          <w:sz w:val="24"/>
          <w:szCs w:val="24"/>
        </w:rPr>
        <w:t>4.04</w:t>
      </w:r>
      <w:r w:rsidR="00207C20" w:rsidRPr="004A700F">
        <w:rPr>
          <w:sz w:val="24"/>
          <w:szCs w:val="24"/>
        </w:rPr>
        <w:t>.2021</w:t>
      </w:r>
      <w:r w:rsidRPr="004A700F">
        <w:rPr>
          <w:sz w:val="24"/>
          <w:szCs w:val="24"/>
        </w:rPr>
        <w:t xml:space="preserve"> №</w:t>
      </w:r>
      <w:r w:rsidR="004A700F" w:rsidRPr="004A700F">
        <w:rPr>
          <w:sz w:val="24"/>
          <w:szCs w:val="24"/>
        </w:rPr>
        <w:t xml:space="preserve"> 955</w:t>
      </w:r>
      <w:r w:rsidR="00207C20" w:rsidRPr="004A700F">
        <w:rPr>
          <w:sz w:val="24"/>
          <w:szCs w:val="24"/>
        </w:rPr>
        <w:t>-01исх</w:t>
      </w:r>
      <w:r w:rsidR="001020D3">
        <w:rPr>
          <w:sz w:val="24"/>
          <w:szCs w:val="24"/>
        </w:rPr>
        <w:t xml:space="preserve">  </w:t>
      </w:r>
    </w:p>
    <w:p w:rsidR="00E721DB" w:rsidRPr="00207C20" w:rsidRDefault="00977506" w:rsidP="00E721DB">
      <w:pPr>
        <w:spacing w:line="276" w:lineRule="auto"/>
        <w:jc w:val="both"/>
        <w:rPr>
          <w:sz w:val="24"/>
          <w:szCs w:val="24"/>
        </w:rPr>
      </w:pPr>
      <w:r w:rsidRPr="00977506">
        <w:rPr>
          <w:sz w:val="24"/>
          <w:szCs w:val="24"/>
        </w:rPr>
        <w:t>922 0410 1520301170 244</w:t>
      </w:r>
      <w:r w:rsidR="00E721DB" w:rsidRPr="00207C20">
        <w:rPr>
          <w:sz w:val="24"/>
          <w:szCs w:val="24"/>
        </w:rPr>
        <w:t xml:space="preserve"> – </w:t>
      </w:r>
      <w:r>
        <w:rPr>
          <w:sz w:val="24"/>
          <w:szCs w:val="24"/>
        </w:rPr>
        <w:t>45 000,0</w:t>
      </w:r>
      <w:r w:rsidR="00E721DB" w:rsidRPr="00207C20">
        <w:rPr>
          <w:sz w:val="24"/>
          <w:szCs w:val="24"/>
        </w:rPr>
        <w:t xml:space="preserve"> руб.         </w:t>
      </w:r>
      <w:r w:rsidR="003701BF" w:rsidRPr="003701BF">
        <w:rPr>
          <w:sz w:val="24"/>
          <w:szCs w:val="24"/>
        </w:rPr>
        <w:t>922 0410 1520101150 244</w:t>
      </w:r>
      <w:r w:rsidR="00E721DB" w:rsidRPr="00207C20">
        <w:rPr>
          <w:sz w:val="24"/>
          <w:szCs w:val="24"/>
        </w:rPr>
        <w:t xml:space="preserve"> + </w:t>
      </w:r>
      <w:r w:rsidR="003701BF">
        <w:rPr>
          <w:sz w:val="24"/>
          <w:szCs w:val="24"/>
        </w:rPr>
        <w:t>45 000</w:t>
      </w:r>
      <w:r w:rsidR="00E721DB" w:rsidRPr="00207C20">
        <w:rPr>
          <w:sz w:val="24"/>
          <w:szCs w:val="24"/>
        </w:rPr>
        <w:t xml:space="preserve">,0 руб.        </w:t>
      </w:r>
    </w:p>
    <w:p w:rsidR="00E721DB" w:rsidRPr="00207C20" w:rsidRDefault="00E721DB" w:rsidP="00E721DB">
      <w:pPr>
        <w:spacing w:line="276" w:lineRule="auto"/>
        <w:jc w:val="both"/>
        <w:rPr>
          <w:sz w:val="24"/>
          <w:szCs w:val="24"/>
        </w:rPr>
      </w:pPr>
      <w:r w:rsidRPr="00207C20">
        <w:rPr>
          <w:sz w:val="24"/>
          <w:szCs w:val="24"/>
        </w:rPr>
        <w:t xml:space="preserve">от </w:t>
      </w:r>
      <w:r w:rsidR="003701BF">
        <w:rPr>
          <w:sz w:val="24"/>
          <w:szCs w:val="24"/>
        </w:rPr>
        <w:t>22.04.</w:t>
      </w:r>
      <w:r w:rsidR="00207C20" w:rsidRPr="00207C20">
        <w:rPr>
          <w:sz w:val="24"/>
          <w:szCs w:val="24"/>
        </w:rPr>
        <w:t>2021</w:t>
      </w:r>
      <w:r w:rsidRPr="00207C20">
        <w:rPr>
          <w:sz w:val="24"/>
          <w:szCs w:val="24"/>
        </w:rPr>
        <w:t xml:space="preserve"> №</w:t>
      </w:r>
      <w:r w:rsidR="003701BF" w:rsidRPr="003701BF">
        <w:t xml:space="preserve"> </w:t>
      </w:r>
      <w:r w:rsidR="003701BF" w:rsidRPr="003701BF">
        <w:rPr>
          <w:sz w:val="24"/>
          <w:szCs w:val="24"/>
        </w:rPr>
        <w:t>1048-01исх</w:t>
      </w:r>
    </w:p>
    <w:p w:rsidR="00E721DB" w:rsidRDefault="003701BF" w:rsidP="00E721DB">
      <w:pPr>
        <w:spacing w:line="276" w:lineRule="auto"/>
        <w:jc w:val="both"/>
        <w:rPr>
          <w:sz w:val="24"/>
          <w:szCs w:val="24"/>
        </w:rPr>
      </w:pPr>
      <w:r w:rsidRPr="003701BF">
        <w:rPr>
          <w:sz w:val="24"/>
          <w:szCs w:val="24"/>
        </w:rPr>
        <w:t>922 0702 0320106050 244</w:t>
      </w:r>
      <w:r w:rsidR="00E721DB" w:rsidRPr="00207C20">
        <w:rPr>
          <w:sz w:val="24"/>
          <w:szCs w:val="24"/>
        </w:rPr>
        <w:t xml:space="preserve"> – </w:t>
      </w:r>
      <w:r>
        <w:rPr>
          <w:sz w:val="24"/>
          <w:szCs w:val="24"/>
        </w:rPr>
        <w:t>677 040,</w:t>
      </w:r>
      <w:r w:rsidR="00E721DB" w:rsidRPr="00207C20">
        <w:rPr>
          <w:sz w:val="24"/>
          <w:szCs w:val="24"/>
        </w:rPr>
        <w:t xml:space="preserve">0 руб.        </w:t>
      </w:r>
      <w:r w:rsidRPr="003701BF">
        <w:rPr>
          <w:sz w:val="24"/>
          <w:szCs w:val="24"/>
        </w:rPr>
        <w:t>922 0702 0320106050 350</w:t>
      </w:r>
      <w:r w:rsidR="00E721DB" w:rsidRPr="00207C20">
        <w:rPr>
          <w:sz w:val="24"/>
          <w:szCs w:val="24"/>
        </w:rPr>
        <w:t xml:space="preserve"> + </w:t>
      </w:r>
      <w:r>
        <w:rPr>
          <w:sz w:val="24"/>
          <w:szCs w:val="24"/>
        </w:rPr>
        <w:t>677 040</w:t>
      </w:r>
      <w:r w:rsidR="00E721DB" w:rsidRPr="00207C20">
        <w:rPr>
          <w:sz w:val="24"/>
          <w:szCs w:val="24"/>
        </w:rPr>
        <w:t>,0 руб.</w:t>
      </w:r>
    </w:p>
    <w:p w:rsidR="003701BF" w:rsidRDefault="003701BF" w:rsidP="00E721DB">
      <w:pPr>
        <w:spacing w:line="276" w:lineRule="auto"/>
        <w:jc w:val="both"/>
        <w:rPr>
          <w:sz w:val="24"/>
          <w:szCs w:val="24"/>
        </w:rPr>
      </w:pPr>
      <w:r w:rsidRPr="003701BF">
        <w:rPr>
          <w:sz w:val="24"/>
          <w:szCs w:val="24"/>
        </w:rPr>
        <w:t>922 0702 032E172760 244</w:t>
      </w:r>
      <w:r>
        <w:rPr>
          <w:sz w:val="24"/>
          <w:szCs w:val="24"/>
        </w:rPr>
        <w:t xml:space="preserve"> – 3 000 000,0 руб.    </w:t>
      </w:r>
      <w:r w:rsidRPr="003701BF">
        <w:rPr>
          <w:sz w:val="24"/>
          <w:szCs w:val="24"/>
        </w:rPr>
        <w:t>922 0702 032E172760 612</w:t>
      </w:r>
      <w:r>
        <w:rPr>
          <w:sz w:val="24"/>
          <w:szCs w:val="24"/>
        </w:rPr>
        <w:t xml:space="preserve"> + 2 000 000,0 руб.</w:t>
      </w:r>
    </w:p>
    <w:p w:rsidR="003701BF" w:rsidRPr="00207C20" w:rsidRDefault="003701BF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701BF">
        <w:rPr>
          <w:sz w:val="24"/>
          <w:szCs w:val="24"/>
        </w:rPr>
        <w:t>922 0702 032E172760 622</w:t>
      </w:r>
      <w:r>
        <w:rPr>
          <w:sz w:val="24"/>
          <w:szCs w:val="24"/>
        </w:rPr>
        <w:t xml:space="preserve"> + 1 000 000,0 руб.</w:t>
      </w:r>
    </w:p>
    <w:p w:rsidR="003910FD" w:rsidRDefault="003701BF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EB2213">
        <w:rPr>
          <w:sz w:val="24"/>
          <w:szCs w:val="24"/>
        </w:rPr>
        <w:t>по делам молодежи, культуре и спорту</w:t>
      </w:r>
      <w:r>
        <w:rPr>
          <w:sz w:val="24"/>
          <w:szCs w:val="24"/>
        </w:rPr>
        <w:t>:</w:t>
      </w:r>
    </w:p>
    <w:p w:rsidR="003701BF" w:rsidRDefault="003701BF" w:rsidP="00E721DB">
      <w:pPr>
        <w:spacing w:line="276" w:lineRule="auto"/>
        <w:jc w:val="both"/>
        <w:rPr>
          <w:sz w:val="24"/>
          <w:szCs w:val="24"/>
        </w:rPr>
      </w:pPr>
      <w:r w:rsidRPr="003701BF">
        <w:rPr>
          <w:sz w:val="24"/>
          <w:szCs w:val="24"/>
        </w:rPr>
        <w:t>от 09.04.2021</w:t>
      </w:r>
      <w:r>
        <w:rPr>
          <w:sz w:val="24"/>
          <w:szCs w:val="24"/>
        </w:rPr>
        <w:t xml:space="preserve"> </w:t>
      </w:r>
      <w:r w:rsidRPr="003701BF">
        <w:rPr>
          <w:sz w:val="24"/>
          <w:szCs w:val="24"/>
        </w:rPr>
        <w:t>№276/1</w:t>
      </w:r>
    </w:p>
    <w:p w:rsidR="003701BF" w:rsidRDefault="003701BF" w:rsidP="00E721DB">
      <w:pPr>
        <w:spacing w:line="276" w:lineRule="auto"/>
        <w:jc w:val="both"/>
        <w:rPr>
          <w:sz w:val="24"/>
          <w:szCs w:val="24"/>
        </w:rPr>
      </w:pPr>
      <w:r w:rsidRPr="003701BF">
        <w:rPr>
          <w:sz w:val="24"/>
          <w:szCs w:val="24"/>
        </w:rPr>
        <w:t>946 0707 1340100970 612</w:t>
      </w:r>
      <w:r>
        <w:rPr>
          <w:sz w:val="24"/>
          <w:szCs w:val="24"/>
        </w:rPr>
        <w:t xml:space="preserve"> – 460 000,0 руб.       </w:t>
      </w:r>
      <w:r w:rsidR="000B08A7">
        <w:rPr>
          <w:sz w:val="24"/>
          <w:szCs w:val="24"/>
        </w:rPr>
        <w:t xml:space="preserve">  </w:t>
      </w:r>
      <w:r w:rsidRPr="003701BF">
        <w:rPr>
          <w:sz w:val="24"/>
          <w:szCs w:val="24"/>
        </w:rPr>
        <w:t>946 0707 1340106020 612</w:t>
      </w:r>
      <w:r>
        <w:rPr>
          <w:sz w:val="24"/>
          <w:szCs w:val="24"/>
        </w:rPr>
        <w:t xml:space="preserve"> + 460 000,0 руб.</w:t>
      </w:r>
    </w:p>
    <w:p w:rsidR="000B08A7" w:rsidRPr="004A700F" w:rsidRDefault="000B08A7" w:rsidP="00E721DB">
      <w:pPr>
        <w:spacing w:line="276" w:lineRule="auto"/>
        <w:jc w:val="both"/>
        <w:rPr>
          <w:sz w:val="24"/>
          <w:szCs w:val="24"/>
        </w:rPr>
      </w:pPr>
      <w:r w:rsidRPr="004A700F">
        <w:rPr>
          <w:sz w:val="24"/>
          <w:szCs w:val="24"/>
        </w:rPr>
        <w:t>от</w:t>
      </w:r>
      <w:r w:rsidR="004A700F" w:rsidRPr="004A700F">
        <w:rPr>
          <w:sz w:val="24"/>
          <w:szCs w:val="24"/>
        </w:rPr>
        <w:t xml:space="preserve"> 20.04.2021 №313/1</w:t>
      </w:r>
    </w:p>
    <w:p w:rsidR="000B08A7" w:rsidRPr="00AD71B8" w:rsidRDefault="000B08A7" w:rsidP="00E721DB">
      <w:pPr>
        <w:spacing w:line="276" w:lineRule="auto"/>
        <w:jc w:val="both"/>
        <w:rPr>
          <w:sz w:val="24"/>
          <w:szCs w:val="24"/>
          <w:lang w:val="en-US"/>
        </w:rPr>
      </w:pPr>
      <w:r w:rsidRPr="000B08A7">
        <w:rPr>
          <w:sz w:val="24"/>
          <w:szCs w:val="24"/>
        </w:rPr>
        <w:t>946 1101 0510871290 612</w:t>
      </w:r>
      <w:r>
        <w:rPr>
          <w:sz w:val="24"/>
          <w:szCs w:val="24"/>
        </w:rPr>
        <w:t xml:space="preserve"> – 20 053 200,0 руб.    </w:t>
      </w:r>
      <w:r w:rsidRPr="00AD71B8">
        <w:rPr>
          <w:sz w:val="24"/>
          <w:szCs w:val="24"/>
          <w:lang w:val="en-US"/>
        </w:rPr>
        <w:t xml:space="preserve">946 1101 0510100550 612 + 20 053 200,0 </w:t>
      </w:r>
      <w:r>
        <w:rPr>
          <w:sz w:val="24"/>
          <w:szCs w:val="24"/>
        </w:rPr>
        <w:t>руб</w:t>
      </w:r>
      <w:r w:rsidRPr="00AD71B8">
        <w:rPr>
          <w:sz w:val="24"/>
          <w:szCs w:val="24"/>
          <w:lang w:val="en-US"/>
        </w:rPr>
        <w:t>.</w:t>
      </w:r>
    </w:p>
    <w:p w:rsidR="00733985" w:rsidRPr="00AD71B8" w:rsidRDefault="00733985" w:rsidP="00D84C6B">
      <w:pPr>
        <w:spacing w:line="276" w:lineRule="auto"/>
        <w:jc w:val="both"/>
        <w:rPr>
          <w:sz w:val="24"/>
          <w:szCs w:val="24"/>
          <w:lang w:val="en-US"/>
        </w:rPr>
      </w:pPr>
      <w:r w:rsidRPr="00AD71B8">
        <w:rPr>
          <w:sz w:val="24"/>
          <w:szCs w:val="24"/>
          <w:lang w:val="en-US"/>
        </w:rPr>
        <w:t xml:space="preserve">946 0503 171F255558 612 – 79 000 000,0 </w:t>
      </w:r>
      <w:r>
        <w:rPr>
          <w:sz w:val="24"/>
          <w:szCs w:val="24"/>
        </w:rPr>
        <w:t>руб</w:t>
      </w:r>
      <w:r w:rsidRPr="00AD71B8">
        <w:rPr>
          <w:sz w:val="24"/>
          <w:szCs w:val="24"/>
          <w:lang w:val="en-US"/>
        </w:rPr>
        <w:t xml:space="preserve">.    946 0503 171F2S1850 612 + 79 000 000,0 </w:t>
      </w:r>
      <w:r>
        <w:rPr>
          <w:sz w:val="24"/>
          <w:szCs w:val="24"/>
        </w:rPr>
        <w:t>руб</w:t>
      </w:r>
      <w:r w:rsidRPr="00AD71B8">
        <w:rPr>
          <w:sz w:val="24"/>
          <w:szCs w:val="24"/>
          <w:lang w:val="en-US"/>
        </w:rPr>
        <w:t>.</w:t>
      </w:r>
    </w:p>
    <w:p w:rsidR="00733985" w:rsidRPr="00AD71B8" w:rsidRDefault="00733985" w:rsidP="00D84C6B">
      <w:pPr>
        <w:spacing w:line="276" w:lineRule="auto"/>
        <w:jc w:val="both"/>
        <w:rPr>
          <w:sz w:val="24"/>
          <w:szCs w:val="24"/>
          <w:lang w:val="en-US"/>
        </w:rPr>
      </w:pPr>
    </w:p>
    <w:p w:rsidR="003910FD" w:rsidRDefault="003910FD" w:rsidP="00D84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депутатов:</w:t>
      </w:r>
    </w:p>
    <w:p w:rsidR="003910FD" w:rsidRDefault="003910FD" w:rsidP="00D84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910FD">
        <w:rPr>
          <w:sz w:val="24"/>
          <w:szCs w:val="24"/>
        </w:rPr>
        <w:t>26.04.2021 №116исх</w:t>
      </w:r>
    </w:p>
    <w:p w:rsidR="003910FD" w:rsidRDefault="003910FD" w:rsidP="00D84C6B">
      <w:pPr>
        <w:spacing w:line="276" w:lineRule="auto"/>
        <w:jc w:val="both"/>
        <w:rPr>
          <w:sz w:val="24"/>
          <w:szCs w:val="24"/>
        </w:rPr>
      </w:pPr>
      <w:r w:rsidRPr="003910FD">
        <w:rPr>
          <w:sz w:val="24"/>
          <w:szCs w:val="24"/>
        </w:rPr>
        <w:t>010 0103 9500000030 247</w:t>
      </w:r>
      <w:r>
        <w:rPr>
          <w:sz w:val="24"/>
          <w:szCs w:val="24"/>
        </w:rPr>
        <w:t xml:space="preserve"> – 280 630,0</w:t>
      </w:r>
      <w:r w:rsidRPr="00184C8C">
        <w:rPr>
          <w:sz w:val="24"/>
          <w:szCs w:val="24"/>
        </w:rPr>
        <w:t xml:space="preserve"> руб.    </w:t>
      </w:r>
      <w:r w:rsidRPr="003910FD">
        <w:rPr>
          <w:sz w:val="24"/>
          <w:szCs w:val="24"/>
        </w:rPr>
        <w:t>010 0103 9500000030 244</w:t>
      </w:r>
      <w:r>
        <w:rPr>
          <w:sz w:val="24"/>
          <w:szCs w:val="24"/>
        </w:rPr>
        <w:t xml:space="preserve"> </w:t>
      </w:r>
      <w:r w:rsidRPr="00801D83">
        <w:rPr>
          <w:sz w:val="24"/>
          <w:szCs w:val="24"/>
        </w:rPr>
        <w:t>+</w:t>
      </w:r>
      <w:r>
        <w:rPr>
          <w:sz w:val="24"/>
          <w:szCs w:val="24"/>
        </w:rPr>
        <w:t>280 630,0</w:t>
      </w:r>
      <w:r w:rsidRPr="00184C8C">
        <w:rPr>
          <w:sz w:val="24"/>
          <w:szCs w:val="24"/>
        </w:rPr>
        <w:t xml:space="preserve"> руб.</w:t>
      </w:r>
    </w:p>
    <w:p w:rsidR="00BE0DD6" w:rsidRDefault="00BE0DD6" w:rsidP="00D84C6B">
      <w:pPr>
        <w:spacing w:line="276" w:lineRule="auto"/>
        <w:jc w:val="both"/>
        <w:rPr>
          <w:sz w:val="24"/>
          <w:szCs w:val="24"/>
        </w:rPr>
      </w:pPr>
    </w:p>
    <w:p w:rsidR="003910FD" w:rsidRDefault="003910FD" w:rsidP="00D84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Финансово-экономическое управление:</w:t>
      </w:r>
    </w:p>
    <w:p w:rsidR="003910FD" w:rsidRDefault="003910FD" w:rsidP="00D84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910FD">
        <w:rPr>
          <w:sz w:val="24"/>
          <w:szCs w:val="24"/>
        </w:rPr>
        <w:t>02.04.2021</w:t>
      </w:r>
      <w:r w:rsidR="00EB2213">
        <w:rPr>
          <w:sz w:val="24"/>
          <w:szCs w:val="24"/>
        </w:rPr>
        <w:t xml:space="preserve"> б/н</w:t>
      </w:r>
      <w:r>
        <w:rPr>
          <w:sz w:val="24"/>
          <w:szCs w:val="24"/>
        </w:rPr>
        <w:t xml:space="preserve"> </w:t>
      </w:r>
    </w:p>
    <w:p w:rsidR="003910FD" w:rsidRDefault="003910FD" w:rsidP="00D84C6B">
      <w:pPr>
        <w:spacing w:line="276" w:lineRule="auto"/>
        <w:jc w:val="both"/>
        <w:rPr>
          <w:sz w:val="24"/>
          <w:szCs w:val="24"/>
        </w:rPr>
      </w:pPr>
      <w:r w:rsidRPr="003910FD">
        <w:rPr>
          <w:sz w:val="24"/>
          <w:szCs w:val="24"/>
        </w:rPr>
        <w:t>914 0106 1250100160 129 - 197</w:t>
      </w:r>
      <w:r>
        <w:rPr>
          <w:sz w:val="24"/>
          <w:szCs w:val="24"/>
        </w:rPr>
        <w:t> </w:t>
      </w:r>
      <w:r w:rsidRPr="003910FD">
        <w:rPr>
          <w:sz w:val="24"/>
          <w:szCs w:val="24"/>
        </w:rPr>
        <w:t>100,0 р</w:t>
      </w:r>
      <w:r>
        <w:rPr>
          <w:sz w:val="24"/>
          <w:szCs w:val="24"/>
        </w:rPr>
        <w:t>уб</w:t>
      </w:r>
      <w:r w:rsidRPr="003910FD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  <w:r w:rsidRPr="003910FD">
        <w:rPr>
          <w:sz w:val="24"/>
          <w:szCs w:val="24"/>
        </w:rPr>
        <w:t>914 0106 1250100160 121 + 197</w:t>
      </w:r>
      <w:r>
        <w:rPr>
          <w:sz w:val="24"/>
          <w:szCs w:val="24"/>
        </w:rPr>
        <w:t> </w:t>
      </w:r>
      <w:r w:rsidRPr="003910FD">
        <w:rPr>
          <w:sz w:val="24"/>
          <w:szCs w:val="24"/>
        </w:rPr>
        <w:t>100,0 р</w:t>
      </w:r>
      <w:r>
        <w:rPr>
          <w:sz w:val="24"/>
          <w:szCs w:val="24"/>
        </w:rPr>
        <w:t>уб</w:t>
      </w:r>
      <w:r w:rsidRPr="003910FD">
        <w:rPr>
          <w:sz w:val="24"/>
          <w:szCs w:val="24"/>
        </w:rPr>
        <w:t xml:space="preserve">.  </w:t>
      </w:r>
    </w:p>
    <w:p w:rsidR="009B735F" w:rsidRDefault="001C7FF6" w:rsidP="00D84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88" w:rsidRPr="000F1D88" w:rsidRDefault="00206D35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1D88" w:rsidRPr="000F1D8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F1D88">
        <w:rPr>
          <w:sz w:val="24"/>
          <w:szCs w:val="24"/>
          <w:lang w:val="en-US"/>
        </w:rPr>
        <w:t>http</w:t>
      </w:r>
      <w:r w:rsidR="000F1D88" w:rsidRPr="000F1D88">
        <w:rPr>
          <w:sz w:val="24"/>
          <w:szCs w:val="24"/>
        </w:rPr>
        <w:t>://</w:t>
      </w:r>
      <w:r w:rsidR="000F1D88" w:rsidRPr="000F1D88">
        <w:rPr>
          <w:sz w:val="24"/>
          <w:szCs w:val="24"/>
          <w:lang w:val="en-US"/>
        </w:rPr>
        <w:t>www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adm</w:t>
      </w:r>
      <w:r w:rsidR="000F1D88" w:rsidRPr="000F1D88">
        <w:rPr>
          <w:sz w:val="24"/>
          <w:szCs w:val="24"/>
        </w:rPr>
        <w:t>-</w:t>
      </w:r>
      <w:r w:rsidR="000F1D88" w:rsidRPr="000F1D88">
        <w:rPr>
          <w:sz w:val="24"/>
          <w:szCs w:val="24"/>
          <w:lang w:val="en-US"/>
        </w:rPr>
        <w:t>vidnoe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ru</w:t>
      </w:r>
      <w:r w:rsidR="000F1D88" w:rsidRPr="000F1D88">
        <w:rPr>
          <w:sz w:val="24"/>
          <w:szCs w:val="24"/>
        </w:rPr>
        <w:t>.</w:t>
      </w:r>
    </w:p>
    <w:p w:rsidR="000F1D88" w:rsidRPr="000F1D88" w:rsidRDefault="00206D35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D88" w:rsidRPr="000F1D8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F1D88" w:rsidRDefault="00206D35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1D88" w:rsidRPr="000F1D8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Pr="00B317A3" w:rsidRDefault="009A3DAD" w:rsidP="00EA57D0">
      <w:pPr>
        <w:pStyle w:val="aa"/>
      </w:pPr>
    </w:p>
    <w:p w:rsidR="00207C20" w:rsidRDefault="0080507B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0F1D88" w:rsidRPr="00962FF5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0F1D88" w:rsidRPr="00962FF5">
        <w:rPr>
          <w:sz w:val="24"/>
          <w:szCs w:val="24"/>
        </w:rPr>
        <w:t xml:space="preserve"> н</w:t>
      </w:r>
      <w:r w:rsidR="00C038F5" w:rsidRPr="00962FF5">
        <w:rPr>
          <w:sz w:val="24"/>
          <w:szCs w:val="24"/>
        </w:rPr>
        <w:t>ачальник</w:t>
      </w:r>
      <w:r w:rsidR="00207C20">
        <w:rPr>
          <w:sz w:val="24"/>
          <w:szCs w:val="24"/>
        </w:rPr>
        <w:t>а</w:t>
      </w:r>
      <w:r w:rsidR="00795A0F" w:rsidRPr="00962FF5">
        <w:rPr>
          <w:sz w:val="24"/>
          <w:szCs w:val="24"/>
        </w:rPr>
        <w:t xml:space="preserve"> </w:t>
      </w:r>
    </w:p>
    <w:p w:rsidR="00C038F5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DE269D">
        <w:rPr>
          <w:sz w:val="24"/>
          <w:szCs w:val="24"/>
        </w:rPr>
        <w:t xml:space="preserve">                       Н.В. Хованюк</w:t>
      </w:r>
    </w:p>
    <w:p w:rsidR="00AA3CE5" w:rsidRDefault="00AA3CE5"/>
    <w:p w:rsidR="000264CC" w:rsidRDefault="000264CC"/>
    <w:p w:rsidR="009A3DAD" w:rsidRDefault="009A3DAD"/>
    <w:p w:rsidR="00962FF5" w:rsidRDefault="00962FF5"/>
    <w:p w:rsidR="00962FF5" w:rsidRDefault="00962FF5"/>
    <w:p w:rsidR="009B735F" w:rsidRDefault="009B735F"/>
    <w:p w:rsidR="009B735F" w:rsidRDefault="009B735F"/>
    <w:p w:rsidR="009B735F" w:rsidRDefault="009B735F"/>
    <w:p w:rsidR="009B735F" w:rsidRDefault="009B735F"/>
    <w:p w:rsidR="009B735F" w:rsidRDefault="009B735F">
      <w:bookmarkStart w:id="0" w:name="_GoBack"/>
      <w:bookmarkEnd w:id="0"/>
    </w:p>
    <w:sectPr w:rsidR="009B735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64CC"/>
    <w:rsid w:val="000377DC"/>
    <w:rsid w:val="000500E7"/>
    <w:rsid w:val="000671E9"/>
    <w:rsid w:val="0008674A"/>
    <w:rsid w:val="000A350E"/>
    <w:rsid w:val="000A5205"/>
    <w:rsid w:val="000B08A7"/>
    <w:rsid w:val="000E03B2"/>
    <w:rsid w:val="000E7932"/>
    <w:rsid w:val="000F1D88"/>
    <w:rsid w:val="001020D3"/>
    <w:rsid w:val="00115ADF"/>
    <w:rsid w:val="0013049C"/>
    <w:rsid w:val="0016342B"/>
    <w:rsid w:val="001C7FF6"/>
    <w:rsid w:val="001D79AD"/>
    <w:rsid w:val="001E0678"/>
    <w:rsid w:val="00203966"/>
    <w:rsid w:val="00206D35"/>
    <w:rsid w:val="00207C20"/>
    <w:rsid w:val="0023252A"/>
    <w:rsid w:val="00256A3A"/>
    <w:rsid w:val="00256F4D"/>
    <w:rsid w:val="002818DB"/>
    <w:rsid w:val="002C34D3"/>
    <w:rsid w:val="002C4237"/>
    <w:rsid w:val="00322127"/>
    <w:rsid w:val="003701BF"/>
    <w:rsid w:val="00372A3D"/>
    <w:rsid w:val="00382029"/>
    <w:rsid w:val="003910FD"/>
    <w:rsid w:val="00395E44"/>
    <w:rsid w:val="003C313D"/>
    <w:rsid w:val="003E461E"/>
    <w:rsid w:val="003E647E"/>
    <w:rsid w:val="003F289D"/>
    <w:rsid w:val="004041E3"/>
    <w:rsid w:val="00446F30"/>
    <w:rsid w:val="00483C45"/>
    <w:rsid w:val="004908DB"/>
    <w:rsid w:val="004A700F"/>
    <w:rsid w:val="004D1FFB"/>
    <w:rsid w:val="004D338B"/>
    <w:rsid w:val="004D3500"/>
    <w:rsid w:val="004D37DD"/>
    <w:rsid w:val="004D3DDA"/>
    <w:rsid w:val="00500F84"/>
    <w:rsid w:val="00520370"/>
    <w:rsid w:val="0053073F"/>
    <w:rsid w:val="00532F68"/>
    <w:rsid w:val="00544BCE"/>
    <w:rsid w:val="005753DC"/>
    <w:rsid w:val="00586A35"/>
    <w:rsid w:val="005C063B"/>
    <w:rsid w:val="005C3E83"/>
    <w:rsid w:val="005D4FD6"/>
    <w:rsid w:val="005D5C2E"/>
    <w:rsid w:val="005D723D"/>
    <w:rsid w:val="005E4460"/>
    <w:rsid w:val="006149F4"/>
    <w:rsid w:val="0065791C"/>
    <w:rsid w:val="00666F50"/>
    <w:rsid w:val="00687B75"/>
    <w:rsid w:val="006A2079"/>
    <w:rsid w:val="006B5EC9"/>
    <w:rsid w:val="006B65E2"/>
    <w:rsid w:val="006D0D0E"/>
    <w:rsid w:val="007019B7"/>
    <w:rsid w:val="00733985"/>
    <w:rsid w:val="0077241D"/>
    <w:rsid w:val="00784E1D"/>
    <w:rsid w:val="007862D7"/>
    <w:rsid w:val="007923C5"/>
    <w:rsid w:val="00795A0F"/>
    <w:rsid w:val="007E1EEA"/>
    <w:rsid w:val="0080507B"/>
    <w:rsid w:val="00814BBC"/>
    <w:rsid w:val="00826003"/>
    <w:rsid w:val="008469AD"/>
    <w:rsid w:val="00851A6F"/>
    <w:rsid w:val="00871C5A"/>
    <w:rsid w:val="008760C6"/>
    <w:rsid w:val="008853B2"/>
    <w:rsid w:val="00886975"/>
    <w:rsid w:val="00887FB6"/>
    <w:rsid w:val="00894B17"/>
    <w:rsid w:val="008C4423"/>
    <w:rsid w:val="008D28CE"/>
    <w:rsid w:val="00930767"/>
    <w:rsid w:val="0095263D"/>
    <w:rsid w:val="00962FF5"/>
    <w:rsid w:val="009728C9"/>
    <w:rsid w:val="00977506"/>
    <w:rsid w:val="00983402"/>
    <w:rsid w:val="009850CD"/>
    <w:rsid w:val="009855C9"/>
    <w:rsid w:val="0099764D"/>
    <w:rsid w:val="009A25DD"/>
    <w:rsid w:val="009A3508"/>
    <w:rsid w:val="009A3DAD"/>
    <w:rsid w:val="009B6F48"/>
    <w:rsid w:val="009B735F"/>
    <w:rsid w:val="009B7E2E"/>
    <w:rsid w:val="009D002E"/>
    <w:rsid w:val="009E54F9"/>
    <w:rsid w:val="00A45601"/>
    <w:rsid w:val="00A54B2C"/>
    <w:rsid w:val="00A77459"/>
    <w:rsid w:val="00A7771A"/>
    <w:rsid w:val="00AA3CE5"/>
    <w:rsid w:val="00AB54FF"/>
    <w:rsid w:val="00AC09F5"/>
    <w:rsid w:val="00AD71B8"/>
    <w:rsid w:val="00B0727F"/>
    <w:rsid w:val="00B23101"/>
    <w:rsid w:val="00B23555"/>
    <w:rsid w:val="00B26C3B"/>
    <w:rsid w:val="00B317A3"/>
    <w:rsid w:val="00B43479"/>
    <w:rsid w:val="00B86B97"/>
    <w:rsid w:val="00BC7AD0"/>
    <w:rsid w:val="00BE0DD6"/>
    <w:rsid w:val="00C038F5"/>
    <w:rsid w:val="00C2086F"/>
    <w:rsid w:val="00C25E23"/>
    <w:rsid w:val="00C54CB7"/>
    <w:rsid w:val="00CA077E"/>
    <w:rsid w:val="00CB1C11"/>
    <w:rsid w:val="00CC2F2A"/>
    <w:rsid w:val="00CC5A2C"/>
    <w:rsid w:val="00CE4499"/>
    <w:rsid w:val="00CE6049"/>
    <w:rsid w:val="00D3758B"/>
    <w:rsid w:val="00D678FB"/>
    <w:rsid w:val="00D70BE2"/>
    <w:rsid w:val="00D846DA"/>
    <w:rsid w:val="00D84C6B"/>
    <w:rsid w:val="00D851E0"/>
    <w:rsid w:val="00D87CD1"/>
    <w:rsid w:val="00DE269D"/>
    <w:rsid w:val="00DE36CA"/>
    <w:rsid w:val="00E044A5"/>
    <w:rsid w:val="00E11267"/>
    <w:rsid w:val="00E446EF"/>
    <w:rsid w:val="00E52322"/>
    <w:rsid w:val="00E721DB"/>
    <w:rsid w:val="00E75A0D"/>
    <w:rsid w:val="00EA57D0"/>
    <w:rsid w:val="00EB2213"/>
    <w:rsid w:val="00EF5AC3"/>
    <w:rsid w:val="00F504F8"/>
    <w:rsid w:val="00F64AC2"/>
    <w:rsid w:val="00FB414D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122</TotalTime>
  <Pages>3</Pages>
  <Words>962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7</cp:revision>
  <cp:lastPrinted>2021-06-01T07:26:00Z</cp:lastPrinted>
  <dcterms:created xsi:type="dcterms:W3CDTF">2021-06-01T12:07:00Z</dcterms:created>
  <dcterms:modified xsi:type="dcterms:W3CDTF">2021-06-04T07:31:00Z</dcterms:modified>
</cp:coreProperties>
</file>